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4147" w:rsidRDefault="000A4147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4147" w:rsidRDefault="000A4147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0A4147" w:rsidRDefault="000A4147" w:rsidP="000A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147" w:rsidRDefault="000A4147" w:rsidP="000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147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0A4147" w:rsidRDefault="000A4147" w:rsidP="000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147">
        <w:rPr>
          <w:rFonts w:ascii="Times New Roman" w:hAnsi="Times New Roman" w:cs="Times New Roman"/>
          <w:sz w:val="28"/>
          <w:szCs w:val="28"/>
        </w:rPr>
        <w:t>в системе обязательного медицинского страхования</w:t>
      </w:r>
    </w:p>
    <w:p w:rsidR="000A4147" w:rsidRDefault="000A4147" w:rsidP="000A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Ивановну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филиала Территориального фонда обязательного медицинского страхования Удмуртской Республики;</w:t>
      </w:r>
    </w:p>
    <w:p w:rsidR="000A4147" w:rsidRDefault="000A4147" w:rsidP="000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47" w:rsidRDefault="000A4147" w:rsidP="000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0A4147" w:rsidRDefault="000A4147" w:rsidP="000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торговли Удмуртской Республики</w:t>
      </w:r>
    </w:p>
    <w:p w:rsidR="000A4147" w:rsidRDefault="000A4147" w:rsidP="000A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Юрьевну – индивидуального предпринимателя,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A4147" w:rsidRDefault="000A4147" w:rsidP="000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47" w:rsidRDefault="000A4147" w:rsidP="000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0A4147" w:rsidRDefault="000A4147" w:rsidP="000A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Грешнякову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Генриетту Игоревну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заведующую магазином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Ткани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Текстильторг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r>
        <w:rPr>
          <w:rFonts w:ascii="Times New Roman" w:hAnsi="Times New Roman" w:cs="Times New Roman"/>
          <w:sz w:val="28"/>
          <w:szCs w:val="28"/>
        </w:rPr>
        <w:t>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4147" w:rsidRDefault="000A4147" w:rsidP="000A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Захваткину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Михайловну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штемпелевщика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этикеток закрытого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>-трикотаж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4147" w:rsidRDefault="000A4147" w:rsidP="000A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Зиянгирова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Гульмухановича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водителя отдела изысканий общества с ограниченной ответственностью Проектно-конструкторский институт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4147" w:rsidRDefault="000A4147" w:rsidP="000A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Куклину Любовь Яковлевну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швею закрытого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>-трикотаж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4147" w:rsidRDefault="000A4147" w:rsidP="000A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Пушкарева Николая Сергеевича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4147" w:rsidRDefault="000A4147" w:rsidP="000A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Рахматулина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Мансура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токаря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Воткинск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0A4147">
        <w:trPr>
          <w:trHeight w:val="362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0A4147" w:rsidP="000A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ED" w:rsidRDefault="00420CED" w:rsidP="00271117">
      <w:pPr>
        <w:spacing w:after="0" w:line="240" w:lineRule="auto"/>
      </w:pPr>
      <w:r>
        <w:separator/>
      </w:r>
    </w:p>
  </w:endnote>
  <w:endnote w:type="continuationSeparator" w:id="0">
    <w:p w:rsidR="00420CED" w:rsidRDefault="00420CED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ED" w:rsidRDefault="00420CED" w:rsidP="00271117">
      <w:pPr>
        <w:spacing w:after="0" w:line="240" w:lineRule="auto"/>
      </w:pPr>
      <w:r>
        <w:separator/>
      </w:r>
    </w:p>
  </w:footnote>
  <w:footnote w:type="continuationSeparator" w:id="0">
    <w:p w:rsidR="00420CED" w:rsidRDefault="00420CED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41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147"/>
    <w:rsid w:val="00271117"/>
    <w:rsid w:val="00420CED"/>
    <w:rsid w:val="00564EEA"/>
    <w:rsid w:val="0069014D"/>
    <w:rsid w:val="00751EF9"/>
    <w:rsid w:val="007A5780"/>
    <w:rsid w:val="007A596C"/>
    <w:rsid w:val="00817E64"/>
    <w:rsid w:val="008B21C8"/>
    <w:rsid w:val="00906BC7"/>
    <w:rsid w:val="00A11FAB"/>
    <w:rsid w:val="00B8109D"/>
    <w:rsid w:val="00B868F9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10</cp:revision>
  <dcterms:created xsi:type="dcterms:W3CDTF">2016-03-21T13:10:00Z</dcterms:created>
  <dcterms:modified xsi:type="dcterms:W3CDTF">2018-11-12T05:09:00Z</dcterms:modified>
</cp:coreProperties>
</file>