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4" w:rsidRDefault="00634634" w:rsidP="001B421D">
      <w:pPr>
        <w:spacing w:line="240" w:lineRule="auto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634634" w:rsidRPr="001B421D" w:rsidRDefault="00634634" w:rsidP="00D90682">
      <w:pPr>
        <w:spacing w:line="240" w:lineRule="auto"/>
        <w:jc w:val="center"/>
        <w:rPr>
          <w:b/>
          <w:bCs/>
          <w:sz w:val="14"/>
        </w:rPr>
      </w:pPr>
    </w:p>
    <w:p w:rsidR="00003B86" w:rsidRDefault="00634634" w:rsidP="00003B86">
      <w:pPr>
        <w:shd w:val="clear" w:color="auto" w:fill="FFFFFF"/>
        <w:ind w:right="556"/>
        <w:jc w:val="center"/>
        <w:rPr>
          <w:szCs w:val="28"/>
        </w:rPr>
      </w:pPr>
      <w:r>
        <w:rPr>
          <w:b/>
          <w:bCs/>
        </w:rPr>
        <w:t>нормативных правовых актов</w:t>
      </w:r>
      <w:r>
        <w:rPr>
          <w:b/>
        </w:rPr>
        <w:t xml:space="preserve"> Президента Российской Федерации, Правительства Российской Федерации и федеральных органов исполнительной власти, подлежащих признанию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силу, приостановлению, изменению или принятию в связи с принятием проекта федерального закона </w:t>
      </w:r>
      <w:r w:rsidR="00003B86">
        <w:rPr>
          <w:b/>
        </w:rPr>
        <w:t>«</w:t>
      </w:r>
      <w:r w:rsidR="00003B86">
        <w:rPr>
          <w:b/>
          <w:bCs/>
          <w:spacing w:val="-3"/>
          <w:szCs w:val="28"/>
        </w:rPr>
        <w:t>О внесении изменений в статью 171.4 Уголовного кодекса</w:t>
      </w:r>
      <w:r w:rsidR="00003B86">
        <w:rPr>
          <w:b/>
          <w:bCs/>
          <w:spacing w:val="-3"/>
          <w:szCs w:val="28"/>
        </w:rPr>
        <w:t xml:space="preserve"> </w:t>
      </w:r>
      <w:r w:rsidR="00003B86">
        <w:rPr>
          <w:b/>
          <w:bCs/>
          <w:szCs w:val="28"/>
        </w:rPr>
        <w:t>Российской Федерации</w:t>
      </w:r>
      <w:r w:rsidR="00003B86">
        <w:rPr>
          <w:b/>
          <w:bCs/>
          <w:szCs w:val="28"/>
        </w:rPr>
        <w:t>»</w:t>
      </w:r>
    </w:p>
    <w:p w:rsidR="00634634" w:rsidRDefault="00634634" w:rsidP="00003B86">
      <w:pPr>
        <w:shd w:val="clear" w:color="auto" w:fill="FFFFFF"/>
        <w:spacing w:line="240" w:lineRule="auto"/>
        <w:jc w:val="center"/>
        <w:rPr>
          <w:b/>
        </w:rPr>
      </w:pPr>
    </w:p>
    <w:p w:rsidR="00D90682" w:rsidRPr="00003B86" w:rsidRDefault="00D90682" w:rsidP="00003B86">
      <w:pPr>
        <w:shd w:val="clear" w:color="auto" w:fill="FFFFFF"/>
        <w:spacing w:line="240" w:lineRule="auto"/>
        <w:ind w:right="556" w:firstLine="709"/>
      </w:pPr>
      <w:r w:rsidRPr="00003B86">
        <w:t xml:space="preserve">В связи с принятием федерального закона </w:t>
      </w:r>
      <w:r w:rsidR="00003B86" w:rsidRPr="00003B86">
        <w:t>«</w:t>
      </w:r>
      <w:r w:rsidR="00003B86" w:rsidRPr="00003B86">
        <w:rPr>
          <w:bCs/>
          <w:spacing w:val="-3"/>
          <w:szCs w:val="28"/>
        </w:rPr>
        <w:t xml:space="preserve">О внесении изменений в статью 171.4 Уголовного кодекса </w:t>
      </w:r>
      <w:r w:rsidR="00003B86" w:rsidRPr="00003B86">
        <w:rPr>
          <w:bCs/>
          <w:szCs w:val="28"/>
        </w:rPr>
        <w:t>Российской Федерации</w:t>
      </w:r>
      <w:r w:rsidR="00003B86" w:rsidRPr="00003B86">
        <w:rPr>
          <w:bCs/>
          <w:szCs w:val="28"/>
        </w:rPr>
        <w:t xml:space="preserve">» </w:t>
      </w:r>
      <w:r w:rsidR="0088664E" w:rsidRPr="00003B86">
        <w:rPr>
          <w:bCs/>
          <w:szCs w:val="28"/>
        </w:rPr>
        <w:t xml:space="preserve"> </w:t>
      </w:r>
      <w:r w:rsidRPr="00003B86">
        <w:t xml:space="preserve">не потребуется признания </w:t>
      </w:r>
      <w:proofErr w:type="gramStart"/>
      <w:r w:rsidRPr="00003B86">
        <w:t>утратившими</w:t>
      </w:r>
      <w:proofErr w:type="gramEnd"/>
      <w:r w:rsidRPr="00003B86">
        <w:t xml:space="preserve"> силу, приостановления, изменения, дополнения или принятия других законодательных актов.</w:t>
      </w:r>
    </w:p>
    <w:p w:rsidR="001B421D" w:rsidRPr="001B421D" w:rsidRDefault="001B421D" w:rsidP="001B421D">
      <w:pPr>
        <w:tabs>
          <w:tab w:val="left" w:pos="556"/>
        </w:tabs>
        <w:autoSpaceDE w:val="0"/>
        <w:autoSpaceDN w:val="0"/>
        <w:adjustRightInd w:val="0"/>
        <w:spacing w:line="240" w:lineRule="auto"/>
        <w:ind w:firstLine="709"/>
      </w:pPr>
      <w:bookmarkStart w:id="0" w:name="_GoBack"/>
      <w:bookmarkEnd w:id="0"/>
    </w:p>
    <w:sectPr w:rsidR="001B421D" w:rsidRPr="001B421D" w:rsidSect="00861279">
      <w:headerReference w:type="default" r:id="rId7"/>
      <w:footerReference w:type="default" r:id="rId8"/>
      <w:headerReference w:type="first" r:id="rId9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D0" w:rsidRDefault="006E22D0">
      <w:r>
        <w:separator/>
      </w:r>
    </w:p>
  </w:endnote>
  <w:endnote w:type="continuationSeparator" w:id="0">
    <w:p w:rsidR="006E22D0" w:rsidRDefault="006E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 w:rsidP="00861279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u w:color="000000"/>
      </w:rPr>
    </w:pPr>
    <w:r w:rsidRPr="00861279">
      <w:rPr>
        <w:snapToGrid w:val="0"/>
        <w:color w:val="000000"/>
        <w:sz w:val="16"/>
        <w:u w:color="000000"/>
      </w:rPr>
      <w:fldChar w:fldCharType="begin"/>
    </w:r>
    <w:r w:rsidRPr="00861279">
      <w:rPr>
        <w:snapToGrid w:val="0"/>
        <w:color w:val="000000"/>
        <w:sz w:val="16"/>
        <w:u w:color="000000"/>
      </w:rPr>
      <w:instrText xml:space="preserve"> FILENAME  \* MERGEFORMAT </w:instrText>
    </w:r>
    <w:r w:rsidRPr="00861279">
      <w:rPr>
        <w:snapToGrid w:val="0"/>
        <w:color w:val="000000"/>
        <w:sz w:val="16"/>
        <w:u w:color="000000"/>
      </w:rPr>
      <w:fldChar w:fldCharType="separate"/>
    </w:r>
    <w:r w:rsidR="00A927D1">
      <w:rPr>
        <w:noProof/>
        <w:snapToGrid w:val="0"/>
        <w:color w:val="000000"/>
        <w:sz w:val="16"/>
        <w:u w:color="000000"/>
      </w:rPr>
      <w:t>Перечень  нпа</w:t>
    </w:r>
    <w:r w:rsidRPr="00861279">
      <w:rPr>
        <w:snapToGrid w:val="0"/>
        <w:color w:val="000000"/>
        <w:sz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D0" w:rsidRDefault="006E22D0">
      <w:r>
        <w:separator/>
      </w:r>
    </w:p>
  </w:footnote>
  <w:footnote w:type="continuationSeparator" w:id="0">
    <w:p w:rsidR="006E22D0" w:rsidRDefault="006E2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86127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  <w:r w:rsidRPr="00861279">
      <w:rPr>
        <w:rStyle w:val="a7"/>
        <w:snapToGrid w:val="0"/>
        <w:color w:val="000000"/>
        <w:u w:color="000000"/>
      </w:rPr>
      <w:fldChar w:fldCharType="begin"/>
    </w:r>
    <w:r w:rsidRPr="00861279">
      <w:rPr>
        <w:rStyle w:val="a7"/>
        <w:snapToGrid w:val="0"/>
        <w:color w:val="000000"/>
        <w:u w:color="000000"/>
      </w:rPr>
      <w:instrText xml:space="preserve"> PAGE </w:instrText>
    </w:r>
    <w:r w:rsidRPr="00861279">
      <w:rPr>
        <w:rStyle w:val="a7"/>
        <w:snapToGrid w:val="0"/>
        <w:color w:val="000000"/>
        <w:u w:color="000000"/>
      </w:rPr>
      <w:fldChar w:fldCharType="separate"/>
    </w:r>
    <w:r w:rsidR="001B421D">
      <w:rPr>
        <w:rStyle w:val="a7"/>
        <w:noProof/>
        <w:snapToGrid w:val="0"/>
        <w:color w:val="000000"/>
        <w:u w:color="000000"/>
      </w:rPr>
      <w:t>2</w:t>
    </w:r>
    <w:r w:rsidRPr="00861279">
      <w:rPr>
        <w:rStyle w:val="a7"/>
        <w:snapToGrid w:val="0"/>
        <w:color w:val="00000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C3E" w:rsidRPr="00861279" w:rsidRDefault="00763C3E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3B86"/>
    <w:rsid w:val="00043FB8"/>
    <w:rsid w:val="000D1934"/>
    <w:rsid w:val="000F26C7"/>
    <w:rsid w:val="00141389"/>
    <w:rsid w:val="00155CF8"/>
    <w:rsid w:val="0018754B"/>
    <w:rsid w:val="001B06CB"/>
    <w:rsid w:val="001B421D"/>
    <w:rsid w:val="001B6536"/>
    <w:rsid w:val="001D4C32"/>
    <w:rsid w:val="001F3637"/>
    <w:rsid w:val="00222BF3"/>
    <w:rsid w:val="00230FD2"/>
    <w:rsid w:val="00265956"/>
    <w:rsid w:val="002944D7"/>
    <w:rsid w:val="002B51EF"/>
    <w:rsid w:val="002E091E"/>
    <w:rsid w:val="00300F01"/>
    <w:rsid w:val="00304FD8"/>
    <w:rsid w:val="00313FC7"/>
    <w:rsid w:val="00342BEB"/>
    <w:rsid w:val="003C2D3A"/>
    <w:rsid w:val="00402B99"/>
    <w:rsid w:val="00424BA1"/>
    <w:rsid w:val="004359DF"/>
    <w:rsid w:val="004C5B85"/>
    <w:rsid w:val="005039CE"/>
    <w:rsid w:val="00515CDE"/>
    <w:rsid w:val="00544EF2"/>
    <w:rsid w:val="005510AE"/>
    <w:rsid w:val="00560401"/>
    <w:rsid w:val="00564A61"/>
    <w:rsid w:val="00634634"/>
    <w:rsid w:val="00694D56"/>
    <w:rsid w:val="006957F4"/>
    <w:rsid w:val="006B2327"/>
    <w:rsid w:val="006E22D0"/>
    <w:rsid w:val="006F2192"/>
    <w:rsid w:val="00723DE9"/>
    <w:rsid w:val="00763C3E"/>
    <w:rsid w:val="007A034D"/>
    <w:rsid w:val="008219FE"/>
    <w:rsid w:val="00850D58"/>
    <w:rsid w:val="00861279"/>
    <w:rsid w:val="0087593A"/>
    <w:rsid w:val="0088664E"/>
    <w:rsid w:val="009B1477"/>
    <w:rsid w:val="00A14108"/>
    <w:rsid w:val="00A927D1"/>
    <w:rsid w:val="00AC5A76"/>
    <w:rsid w:val="00AE4C57"/>
    <w:rsid w:val="00B0422C"/>
    <w:rsid w:val="00B12518"/>
    <w:rsid w:val="00B46B33"/>
    <w:rsid w:val="00B54361"/>
    <w:rsid w:val="00CD7729"/>
    <w:rsid w:val="00CF324E"/>
    <w:rsid w:val="00D6260B"/>
    <w:rsid w:val="00D90682"/>
    <w:rsid w:val="00DB58FB"/>
    <w:rsid w:val="00E424BA"/>
    <w:rsid w:val="00ED44A8"/>
    <w:rsid w:val="00F21F70"/>
    <w:rsid w:val="00F25901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8612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86127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Токарева Вероника Валентиновна</cp:lastModifiedBy>
  <cp:revision>2</cp:revision>
  <cp:lastPrinted>2017-11-11T05:18:00Z</cp:lastPrinted>
  <dcterms:created xsi:type="dcterms:W3CDTF">2018-11-09T04:58:00Z</dcterms:created>
  <dcterms:modified xsi:type="dcterms:W3CDTF">2018-11-09T04:58:00Z</dcterms:modified>
</cp:coreProperties>
</file>