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8" w:rsidRPr="00BA1D88" w:rsidRDefault="008A2A22" w:rsidP="00BA1D88">
      <w:pPr>
        <w:pStyle w:val="ab"/>
        <w:jc w:val="right"/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 xml:space="preserve">Таблица № </w:t>
      </w:r>
      <w:r w:rsidR="000E72EA">
        <w:rPr>
          <w:b w:val="0"/>
          <w:bCs/>
          <w:i/>
          <w:sz w:val="28"/>
          <w:szCs w:val="28"/>
        </w:rPr>
        <w:t>1</w:t>
      </w:r>
    </w:p>
    <w:p w:rsidR="007C34FD" w:rsidRDefault="007C34FD" w:rsidP="00500A62">
      <w:pPr>
        <w:pStyle w:val="ab"/>
        <w:rPr>
          <w:bCs/>
          <w:sz w:val="27"/>
          <w:szCs w:val="27"/>
        </w:rPr>
      </w:pPr>
    </w:p>
    <w:p w:rsidR="00500A62" w:rsidRPr="000341E0" w:rsidRDefault="00500A62" w:rsidP="00500A62">
      <w:pPr>
        <w:pStyle w:val="ab"/>
        <w:rPr>
          <w:bCs/>
          <w:sz w:val="28"/>
          <w:szCs w:val="28"/>
        </w:rPr>
      </w:pPr>
      <w:r w:rsidRPr="000341E0">
        <w:rPr>
          <w:bCs/>
          <w:sz w:val="28"/>
          <w:szCs w:val="28"/>
        </w:rPr>
        <w:t xml:space="preserve">Таблица поправок </w:t>
      </w:r>
    </w:p>
    <w:p w:rsidR="00500A62" w:rsidRPr="000341E0" w:rsidRDefault="00500A62" w:rsidP="00500A62">
      <w:pPr>
        <w:pStyle w:val="ab"/>
        <w:rPr>
          <w:bCs/>
          <w:sz w:val="28"/>
          <w:szCs w:val="28"/>
        </w:rPr>
      </w:pPr>
      <w:r w:rsidRPr="000341E0">
        <w:rPr>
          <w:bCs/>
          <w:sz w:val="28"/>
          <w:szCs w:val="28"/>
        </w:rPr>
        <w:t xml:space="preserve"> к проекту закона Удмуртской Республики</w:t>
      </w:r>
    </w:p>
    <w:p w:rsidR="00500A62" w:rsidRPr="000341E0" w:rsidRDefault="00500A62" w:rsidP="000341E0">
      <w:pPr>
        <w:pStyle w:val="ab"/>
        <w:rPr>
          <w:bCs/>
          <w:sz w:val="28"/>
          <w:szCs w:val="28"/>
        </w:rPr>
      </w:pPr>
      <w:r w:rsidRPr="000341E0">
        <w:rPr>
          <w:bCs/>
          <w:sz w:val="28"/>
          <w:szCs w:val="28"/>
        </w:rPr>
        <w:t>№ 707-6зп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</w:t>
      </w:r>
      <w:r w:rsidR="000341E0">
        <w:rPr>
          <w:bCs/>
          <w:sz w:val="28"/>
          <w:szCs w:val="28"/>
        </w:rPr>
        <w:t xml:space="preserve">сударственной или муниципальной </w:t>
      </w:r>
      <w:r w:rsidRPr="000341E0">
        <w:rPr>
          <w:bCs/>
          <w:sz w:val="28"/>
          <w:szCs w:val="28"/>
        </w:rPr>
        <w:t>собственности, расположенных на территории Удмуртской Республики»</w:t>
      </w:r>
      <w:r w:rsidR="00766B01" w:rsidRPr="000341E0">
        <w:rPr>
          <w:bCs/>
          <w:sz w:val="28"/>
          <w:szCs w:val="28"/>
        </w:rPr>
        <w:t xml:space="preserve">, рекомендованных </w:t>
      </w:r>
    </w:p>
    <w:p w:rsidR="00500A62" w:rsidRPr="000341E0" w:rsidRDefault="00500A62" w:rsidP="00A87C6B">
      <w:pPr>
        <w:pStyle w:val="ab"/>
        <w:rPr>
          <w:bCs/>
          <w:sz w:val="28"/>
          <w:szCs w:val="28"/>
        </w:rPr>
      </w:pPr>
      <w:r w:rsidRPr="000341E0">
        <w:rPr>
          <w:bCs/>
          <w:sz w:val="28"/>
          <w:szCs w:val="28"/>
        </w:rPr>
        <w:t>постоянной комисси</w:t>
      </w:r>
      <w:r w:rsidR="000341E0" w:rsidRPr="000341E0">
        <w:rPr>
          <w:bCs/>
          <w:sz w:val="28"/>
          <w:szCs w:val="28"/>
        </w:rPr>
        <w:t>ей</w:t>
      </w:r>
      <w:r w:rsidRPr="000341E0">
        <w:rPr>
          <w:bCs/>
          <w:sz w:val="28"/>
          <w:szCs w:val="28"/>
        </w:rPr>
        <w:t xml:space="preserve"> Г</w:t>
      </w:r>
      <w:r w:rsidR="00A87C6B" w:rsidRPr="000341E0">
        <w:rPr>
          <w:bCs/>
          <w:sz w:val="28"/>
          <w:szCs w:val="28"/>
        </w:rPr>
        <w:t xml:space="preserve">осударственного </w:t>
      </w:r>
      <w:r w:rsidRPr="000341E0">
        <w:rPr>
          <w:bCs/>
          <w:sz w:val="28"/>
          <w:szCs w:val="28"/>
        </w:rPr>
        <w:t>С</w:t>
      </w:r>
      <w:r w:rsidR="00A87C6B" w:rsidRPr="000341E0">
        <w:rPr>
          <w:bCs/>
          <w:sz w:val="28"/>
          <w:szCs w:val="28"/>
        </w:rPr>
        <w:t>овета</w:t>
      </w:r>
      <w:r w:rsidRPr="000341E0">
        <w:rPr>
          <w:bCs/>
          <w:sz w:val="28"/>
          <w:szCs w:val="28"/>
        </w:rPr>
        <w:t xml:space="preserve"> У</w:t>
      </w:r>
      <w:r w:rsidR="00A87C6B" w:rsidRPr="000341E0">
        <w:rPr>
          <w:bCs/>
          <w:sz w:val="28"/>
          <w:szCs w:val="28"/>
        </w:rPr>
        <w:t xml:space="preserve">дмуртской </w:t>
      </w:r>
      <w:r w:rsidRPr="000341E0">
        <w:rPr>
          <w:bCs/>
          <w:sz w:val="28"/>
          <w:szCs w:val="28"/>
        </w:rPr>
        <w:t>Р</w:t>
      </w:r>
      <w:r w:rsidR="00A87C6B" w:rsidRPr="000341E0">
        <w:rPr>
          <w:bCs/>
          <w:sz w:val="28"/>
          <w:szCs w:val="28"/>
        </w:rPr>
        <w:t>еспублики</w:t>
      </w:r>
      <w:r w:rsidRPr="000341E0">
        <w:rPr>
          <w:bCs/>
          <w:sz w:val="28"/>
          <w:szCs w:val="28"/>
        </w:rPr>
        <w:t xml:space="preserve"> по агропромышленному к</w:t>
      </w:r>
      <w:r w:rsidR="00A87C6B" w:rsidRPr="000341E0">
        <w:rPr>
          <w:bCs/>
          <w:sz w:val="28"/>
          <w:szCs w:val="28"/>
        </w:rPr>
        <w:t>омплексу, земельным отношениям</w:t>
      </w:r>
      <w:r w:rsidR="003F05C4" w:rsidRPr="000341E0">
        <w:rPr>
          <w:bCs/>
          <w:sz w:val="28"/>
          <w:szCs w:val="28"/>
        </w:rPr>
        <w:t>,</w:t>
      </w:r>
      <w:r w:rsidR="00A87C6B" w:rsidRPr="000341E0">
        <w:rPr>
          <w:bCs/>
          <w:sz w:val="28"/>
          <w:szCs w:val="28"/>
        </w:rPr>
        <w:t xml:space="preserve"> </w:t>
      </w:r>
      <w:r w:rsidRPr="000341E0">
        <w:rPr>
          <w:bCs/>
          <w:sz w:val="28"/>
          <w:szCs w:val="28"/>
        </w:rPr>
        <w:t>природопользованию и охране окружающей среды</w:t>
      </w:r>
      <w:r w:rsidR="00766B01" w:rsidRPr="000341E0">
        <w:rPr>
          <w:bCs/>
          <w:sz w:val="28"/>
          <w:szCs w:val="28"/>
        </w:rPr>
        <w:t xml:space="preserve"> к принятию</w:t>
      </w:r>
    </w:p>
    <w:p w:rsidR="007C34FD" w:rsidRPr="00A4546C" w:rsidRDefault="007C34FD" w:rsidP="007C34FD">
      <w:pPr>
        <w:spacing w:line="240" w:lineRule="auto"/>
        <w:ind w:firstLine="0"/>
        <w:rPr>
          <w:sz w:val="24"/>
          <w:szCs w:val="24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45"/>
        <w:gridCol w:w="1599"/>
        <w:gridCol w:w="1680"/>
        <w:gridCol w:w="2816"/>
        <w:gridCol w:w="1493"/>
        <w:gridCol w:w="2599"/>
        <w:gridCol w:w="2886"/>
        <w:gridCol w:w="1232"/>
      </w:tblGrid>
      <w:tr w:rsidR="00702652" w:rsidRPr="000341E0" w:rsidTr="008A2A22">
        <w:tc>
          <w:tcPr>
            <w:tcW w:w="0" w:type="auto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№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246" w:type="dxa"/>
            <w:vAlign w:val="center"/>
          </w:tcPr>
          <w:p w:rsidR="00702652" w:rsidRPr="000341E0" w:rsidRDefault="00702652" w:rsidP="00C20986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Структурная единица</w:t>
            </w:r>
          </w:p>
          <w:p w:rsidR="00C20986" w:rsidRPr="000341E0" w:rsidRDefault="00C20986" w:rsidP="00C20986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пр</w:t>
            </w:r>
            <w:r w:rsidR="00500A62"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о</w:t>
            </w: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екта</w:t>
            </w:r>
          </w:p>
        </w:tc>
        <w:tc>
          <w:tcPr>
            <w:tcW w:w="1562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Автор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поправки</w:t>
            </w:r>
          </w:p>
        </w:tc>
        <w:tc>
          <w:tcPr>
            <w:tcW w:w="2971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Текст, принятый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в первом чтении</w:t>
            </w:r>
          </w:p>
        </w:tc>
        <w:tc>
          <w:tcPr>
            <w:tcW w:w="0" w:type="auto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Содержание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поправки</w:t>
            </w:r>
          </w:p>
        </w:tc>
        <w:tc>
          <w:tcPr>
            <w:tcW w:w="2669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Текст с уч</w:t>
            </w:r>
            <w:r w:rsidR="007520A4"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е</w:t>
            </w: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том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поправки</w:t>
            </w:r>
          </w:p>
        </w:tc>
        <w:tc>
          <w:tcPr>
            <w:tcW w:w="3055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val="en-US"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Обоснование</w:t>
            </w:r>
          </w:p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поправки</w:t>
            </w:r>
          </w:p>
        </w:tc>
        <w:tc>
          <w:tcPr>
            <w:tcW w:w="1235" w:type="dxa"/>
            <w:vAlign w:val="center"/>
          </w:tcPr>
          <w:p w:rsidR="00702652" w:rsidRPr="000341E0" w:rsidRDefault="00702652" w:rsidP="00702652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Решение комиссии</w:t>
            </w:r>
          </w:p>
        </w:tc>
      </w:tr>
      <w:tr w:rsidR="00702652" w:rsidRPr="000341E0" w:rsidTr="008A2A22">
        <w:tc>
          <w:tcPr>
            <w:tcW w:w="0" w:type="auto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46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пункт 1 статьи 1</w:t>
            </w:r>
          </w:p>
          <w:p w:rsidR="00702652" w:rsidRPr="000341E0" w:rsidRDefault="00702652" w:rsidP="00702652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Правительство Удмуртской Республики</w:t>
            </w:r>
          </w:p>
        </w:tc>
        <w:tc>
          <w:tcPr>
            <w:tcW w:w="2971" w:type="dxa"/>
          </w:tcPr>
          <w:p w:rsidR="00702652" w:rsidRPr="000341E0" w:rsidRDefault="00702652" w:rsidP="001A34F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1) в части статьи 1:</w:t>
            </w:r>
          </w:p>
          <w:p w:rsidR="00702652" w:rsidRPr="000341E0" w:rsidRDefault="00702652" w:rsidP="001A34F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а) пункт 1 после слов «расположенных в границах населенных пунктов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,»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дополнить словами «земельных участков, предназначенных для ведения садоводства или дачного хозяйства,»;</w:t>
            </w:r>
          </w:p>
          <w:p w:rsidR="00702652" w:rsidRPr="000341E0" w:rsidRDefault="00702652" w:rsidP="001A34F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б) пункт 2 после слов «расположенных в границах населенны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>х пунктов</w:t>
            </w:r>
            <w:proofErr w:type="gramStart"/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>,»</w:t>
            </w:r>
            <w:proofErr w:type="gramEnd"/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дополнить словами «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земельных участков, предназначенных для ведения садоводства или дачного хозяйства,»;</w:t>
            </w:r>
          </w:p>
          <w:p w:rsidR="00702652" w:rsidRPr="000341E0" w:rsidRDefault="00702652" w:rsidP="001A34F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в) пункт 3 после слов «расположенных в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границах населенных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пунктов</w:t>
            </w:r>
            <w:proofErr w:type="gramStart"/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>,»</w:t>
            </w:r>
            <w:proofErr w:type="gramEnd"/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дополнить словами «з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емельных участков, предназначенных для ведения садоводства или дачного хозяйства,»;</w:t>
            </w:r>
          </w:p>
        </w:tc>
        <w:tc>
          <w:tcPr>
            <w:tcW w:w="0" w:type="auto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исключить</w:t>
            </w:r>
          </w:p>
        </w:tc>
        <w:tc>
          <w:tcPr>
            <w:tcW w:w="2669" w:type="dxa"/>
            <w:vAlign w:val="center"/>
          </w:tcPr>
          <w:p w:rsidR="00702652" w:rsidRPr="000341E0" w:rsidRDefault="001A34FA" w:rsidP="001A34FA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055" w:type="dxa"/>
            <w:vAlign w:val="center"/>
          </w:tcPr>
          <w:p w:rsidR="00702652" w:rsidRPr="000341E0" w:rsidRDefault="00702652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Часть 1 статьи 1 Закона Удмуртской Республики от 16 декабря 2002 года № 68-РЗ «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О 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– Закон № 68-РЗ) устанавливает случаи бесплатного предоставления земельных участков в собственность граждан для индивидуального 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 xml:space="preserve">жилищного строительства. Одним из таких случаев предоставления земельных участков гражданам, нуждающимся в жилых помещениях, </w:t>
            </w:r>
            <w:r w:rsidR="00C20986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согласно Закону</w:t>
            </w:r>
            <w:r w:rsidR="00C069C7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№ 68-РЗ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является отсутствие в собственности или на ином праве у гражданина или членов его семьи земельных участков, предназначенных для индивидуального жилищного строительства или личного подсобного хозяйства, расположенных в границах населенных пунктов. По смыслу Закона № 68-РЗ предполагается, что у гражданина или членов его семьи отсутствуют земельные участки, на которых возможно строительство жилого дома в целях улучшения жилищных условий. </w:t>
            </w:r>
            <w:r w:rsidR="00C069C7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Обладание земельными участками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, </w:t>
            </w:r>
            <w:r w:rsidR="00C069C7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предназначенными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для ведения садоводства или дачного хозяйства,</w:t>
            </w:r>
            <w:r w:rsidR="00C069C7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не да</w:t>
            </w:r>
            <w:r w:rsidR="007520A4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е</w:t>
            </w:r>
            <w:r w:rsidR="00C069C7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т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возможности получе</w:t>
            </w:r>
            <w:r w:rsidR="00C20986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ния разрешения на </w:t>
            </w:r>
            <w:r w:rsidR="00C20986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строительство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даже при условии их нахождения в границах населенного пункта</w:t>
            </w:r>
            <w:r w:rsidR="00C20986"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35" w:type="dxa"/>
          </w:tcPr>
          <w:p w:rsidR="00702652" w:rsidRPr="000341E0" w:rsidRDefault="009661E4" w:rsidP="00484C94">
            <w:pPr>
              <w:spacing w:line="240" w:lineRule="auto"/>
              <w:ind w:firstLine="24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Принять</w:t>
            </w:r>
          </w:p>
        </w:tc>
      </w:tr>
      <w:tr w:rsidR="00985E0E" w:rsidRPr="000341E0" w:rsidTr="008A2A22">
        <w:tc>
          <w:tcPr>
            <w:tcW w:w="0" w:type="auto"/>
            <w:vAlign w:val="center"/>
          </w:tcPr>
          <w:p w:rsidR="00985E0E" w:rsidRPr="000341E0" w:rsidRDefault="00985E0E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985E0E" w:rsidRPr="000341E0" w:rsidRDefault="00985E0E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пункт 2 статьи 1</w:t>
            </w:r>
          </w:p>
        </w:tc>
        <w:tc>
          <w:tcPr>
            <w:tcW w:w="1562" w:type="dxa"/>
            <w:vAlign w:val="center"/>
          </w:tcPr>
          <w:p w:rsidR="00985E0E" w:rsidRPr="000341E0" w:rsidRDefault="00985E0E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Правительство Удмуртской Республики</w:t>
            </w:r>
          </w:p>
        </w:tc>
        <w:tc>
          <w:tcPr>
            <w:tcW w:w="2971" w:type="dxa"/>
            <w:vAlign w:val="center"/>
          </w:tcPr>
          <w:p w:rsidR="0068132B" w:rsidRPr="000341E0" w:rsidRDefault="0068132B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2) в статье 2:</w:t>
            </w:r>
          </w:p>
          <w:p w:rsidR="00985E0E" w:rsidRPr="000341E0" w:rsidRDefault="00985E0E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а) часть 1 дополнить пунктами 10 и 11 следующего содержания:</w:t>
            </w:r>
          </w:p>
          <w:p w:rsidR="00985E0E" w:rsidRPr="000341E0" w:rsidRDefault="00985E0E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«10) копия страхового свидетельства обязательного пенсионного страхования, содержащего страховой номер индивидуального лицевого счета гражданина в системе обязательного пенсионного страхования;</w:t>
            </w:r>
          </w:p>
          <w:p w:rsidR="00985E0E" w:rsidRPr="000341E0" w:rsidRDefault="00985E0E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11) копии подтверждающих документов, в случае изменения гражданином имени и (или) фамилии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.»;</w:t>
            </w:r>
            <w:proofErr w:type="gramEnd"/>
          </w:p>
          <w:p w:rsidR="00985E0E" w:rsidRPr="000341E0" w:rsidRDefault="00985E0E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б) часть 4 изложить в следующей редакции:</w:t>
            </w:r>
          </w:p>
          <w:p w:rsidR="00985E0E" w:rsidRPr="000341E0" w:rsidRDefault="00985E0E" w:rsidP="00985E0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«4. 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Руководитель уполномоченного органа местного самоуправления запрашивает сведения из Единого государственного реестра недвижимости в 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федеральном органе исполнительной власти, уполномоченном  </w:t>
            </w:r>
            <w:r w:rsidRPr="000341E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недвижимости, и предоставление сведений, содержащихся в Едином государственном реестре недвижимости,</w:t>
            </w:r>
            <w:r w:rsidRPr="000341E0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об отсутствии ранее или в настоящее время у гражданина и членов его семьи, в том числе у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земельных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участков, предназначенных для ведения садоводства или дачного хозяйства, а также об имеющихся у гражданина и членов его семьи, в том числе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у супруга (супруги) гражданина, независимо от места регистрации супруга (супруги) в жилом помещении по месту жительства, на праве собственности или ином праве жилых помещениях.</w:t>
            </w:r>
          </w:p>
          <w:p w:rsidR="00985E0E" w:rsidRPr="000341E0" w:rsidRDefault="00985E0E" w:rsidP="00C20986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В случае непредставления гражданином документов (копий документов), предусмотренных в </w:t>
            </w:r>
            <w:hyperlink r:id="rId8" w:history="1">
              <w:r w:rsidRPr="000341E0">
                <w:rPr>
                  <w:rFonts w:eastAsiaTheme="minorHAnsi"/>
                  <w:sz w:val="23"/>
                  <w:szCs w:val="23"/>
                  <w:lang w:eastAsia="en-US"/>
                </w:rPr>
                <w:t>части 2</w:t>
              </w:r>
            </w:hyperlink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настоящей статьи, руководитель уполномоченного органа местного самоуправления запрашивает сведения, отсутствующие в распоряжении указанного органа, в порядке межведомственного информационного взаимодействия в государственных органах, иных органах местного самоуправления, в распоряжении которых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находятся такие документы.»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>;</w:t>
            </w:r>
            <w:proofErr w:type="gramEnd"/>
          </w:p>
        </w:tc>
        <w:tc>
          <w:tcPr>
            <w:tcW w:w="0" w:type="auto"/>
            <w:vAlign w:val="center"/>
          </w:tcPr>
          <w:p w:rsidR="00985E0E" w:rsidRPr="000341E0" w:rsidRDefault="0068132B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пункт 2 статьи 1 изложить в новой редакции</w:t>
            </w:r>
          </w:p>
        </w:tc>
        <w:tc>
          <w:tcPr>
            <w:tcW w:w="2669" w:type="dxa"/>
          </w:tcPr>
          <w:p w:rsidR="00985E0E" w:rsidRPr="000341E0" w:rsidRDefault="00D02B19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8132B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  <w:r w:rsidR="00C069C7" w:rsidRPr="000341E0">
              <w:rPr>
                <w:rFonts w:eastAsiaTheme="minorHAnsi"/>
                <w:sz w:val="23"/>
                <w:szCs w:val="23"/>
                <w:lang w:eastAsia="en-US"/>
              </w:rPr>
              <w:t>в статье 2:</w:t>
            </w:r>
          </w:p>
          <w:p w:rsidR="00C069C7" w:rsidRPr="000341E0" w:rsidRDefault="00C069C7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а) в части 1:</w:t>
            </w:r>
          </w:p>
          <w:p w:rsidR="00C069C7" w:rsidRPr="000341E0" w:rsidRDefault="00C069C7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пункт 8 признать утратившим силу;</w:t>
            </w:r>
          </w:p>
          <w:p w:rsidR="00C069C7" w:rsidRPr="000341E0" w:rsidRDefault="00C069C7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дополнить пунктами 10 и 11 следующего содержания:</w:t>
            </w:r>
          </w:p>
          <w:p w:rsidR="00C069C7" w:rsidRPr="000341E0" w:rsidRDefault="00C069C7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«10) копия страхового свидетельства обязательного пенсионного страхования гражданина, его супруга (супруги) (для граждан, состоящих в браке), ребенка в возрасте до 18 (23) лет (для граждан, имеющих детей);</w:t>
            </w:r>
          </w:p>
          <w:p w:rsidR="00F12607" w:rsidRPr="000341E0" w:rsidRDefault="00C069C7" w:rsidP="00F1260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11) копии подтверждающих документов, в случае изменения гражданином имени и (или) фамилии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.»;</w:t>
            </w:r>
            <w:proofErr w:type="gramEnd"/>
          </w:p>
          <w:p w:rsidR="00F12607" w:rsidRPr="000341E0" w:rsidRDefault="00F12607" w:rsidP="00F1260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б) часть 2 дополнить пунктом 6 следующего содержания:</w:t>
            </w:r>
          </w:p>
          <w:p w:rsidR="005B3D0B" w:rsidRPr="000341E0" w:rsidRDefault="00F12607" w:rsidP="00FA5E8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«6) сведения из органов (организаций), осуществлявших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государственную регистрацию прав граждан на жилые помещения до вступления в силу Федерального </w:t>
            </w:r>
            <w:hyperlink r:id="rId9" w:history="1">
              <w:r w:rsidRPr="000341E0">
                <w:rPr>
                  <w:rFonts w:eastAsiaTheme="minorHAnsi"/>
                  <w:sz w:val="23"/>
                  <w:szCs w:val="23"/>
                  <w:lang w:eastAsia="en-US"/>
                </w:rPr>
                <w:t>закона</w:t>
              </w:r>
            </w:hyperlink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от 21 июля 1997 года № 122-ФЗ «О государственной регистрации прав на недвижимое имущество и сделок с ним», о наличии или отсутствии указанных прав у гражданина и членов его семьи, выданные по месту их регистрации.»;</w:t>
            </w:r>
            <w:proofErr w:type="gramEnd"/>
          </w:p>
          <w:p w:rsidR="005B3D0B" w:rsidRPr="000341E0" w:rsidRDefault="005B3D0B" w:rsidP="00FA5E8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в) часть 4 изложить в следующей редакции:</w:t>
            </w:r>
          </w:p>
          <w:p w:rsidR="005B3D0B" w:rsidRPr="000341E0" w:rsidRDefault="005B3D0B" w:rsidP="00FA5E8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«4. 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Уполномоченный орган местного самоуправления в порядке межведомственного информационного взаимодействия запрашивает в федеральном органе исполнительной власти, уполномоченном Правительством Российской Федерации на осуществление государственного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или его территориальных органах сведения из Единого государственного реестра недвижимости об отсутствии ранее или в настоящее время у гражданина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и членов его семьи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а также об имеющихся ранее или в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настоящее время у гражданина и членов его семьи на праве собственности или ином праве жилых помещениях.</w:t>
            </w:r>
            <w:proofErr w:type="gramEnd"/>
          </w:p>
          <w:p w:rsidR="00F12607" w:rsidRPr="000341E0" w:rsidRDefault="005B3D0B" w:rsidP="00FA5E8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В случае непредставления гражданином документов (копий документов), предусмотренных в </w:t>
            </w:r>
            <w:hyperlink r:id="rId10" w:history="1">
              <w:r w:rsidRPr="000341E0">
                <w:rPr>
                  <w:rFonts w:eastAsiaTheme="minorHAnsi"/>
                  <w:sz w:val="23"/>
                  <w:szCs w:val="23"/>
                  <w:lang w:eastAsia="en-US"/>
                </w:rPr>
                <w:t>части 2</w:t>
              </w:r>
            </w:hyperlink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настоящей статьи, по собственной инициативе уполномоченный орган местного самоуправления в порядке межведомственного информационного взаимодействия направляет межведомственные запросы в государственные органы, органы местного самоуправления, либо подведомственные государственным органам, органам местного самоуправления организации о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предоставлении сведений, отсутствующих в распоряжении уполномоченного органа.»;</w:t>
            </w:r>
            <w:proofErr w:type="gramEnd"/>
          </w:p>
          <w:p w:rsidR="00C069C7" w:rsidRPr="000341E0" w:rsidRDefault="00C069C7" w:rsidP="00C069C7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B30FE5" w:rsidRPr="000341E0" w:rsidRDefault="00B30FE5" w:rsidP="00B30FE5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Предлагается: </w:t>
            </w:r>
          </w:p>
          <w:p w:rsidR="00B30FE5" w:rsidRPr="000341E0" w:rsidRDefault="00B30FE5" w:rsidP="00150549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1) в целях приведения положений Закона № 68-РЗ в соответствие с положениями Федерального закона от 27 июля 2010 года № 210-ФЗ «Об организации предоставления государственных и муниципальных услуг» исключить из числа документов, которые должны быть приложены гражданином к заявлению о предоставлении земельного участка, сведения из органов (организаций), осуществлявших государственную регистрацию прав граждан на жилые помещения до вступления в силу Федерального </w:t>
            </w:r>
            <w:r w:rsidRPr="000341E0">
              <w:rPr>
                <w:sz w:val="23"/>
                <w:szCs w:val="23"/>
              </w:rPr>
              <w:t xml:space="preserve">закона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от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21 июля 1997 года № 122-ФЗ «О государственной регистрации прав на недвижимое имущество и сделок с ним», о наличии или отсутствии указанных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прав у гражданина и членов его семьи, выданные по месту их регистрации</w:t>
            </w:r>
            <w:r w:rsidR="00150549" w:rsidRPr="000341E0">
              <w:rPr>
                <w:rFonts w:eastAsiaTheme="minorHAnsi"/>
                <w:sz w:val="23"/>
                <w:szCs w:val="23"/>
                <w:lang w:eastAsia="en-US"/>
              </w:rPr>
              <w:t>, и установить, что такие сведения могут быть представлены гражданином по собственной инициативе, а в случае если гражданин указанные сведения не представил, уполномоченный орган местного самоуправления запрашивает их</w:t>
            </w:r>
            <w:proofErr w:type="gramEnd"/>
            <w:r w:rsidR="00150549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посредством межведомственного информационного взаимодействия в бюджетном учреждении Удмуртской Республики «Центр кадастровой оценки и технической инвентаризации недвижимого имущества»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;</w:t>
            </w:r>
          </w:p>
          <w:p w:rsidR="00985E0E" w:rsidRPr="000341E0" w:rsidRDefault="00B30FE5" w:rsidP="00B30FE5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2) дополнить перечень документов, которые должны быть приложены к заявлению о предоставлении земельного участка, копией страхового свидетельства обязательного пенсионного страхования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 только в отношении гражданина-заявителя, но также его супруга (супруги) (для граждан, состоящих в браке), ребенка в возрасте до 18 (23) лет (для граждан, имеющих детей) в целях установления обстоятельств, являющихся основаниями для отказа в принятии на уч</w:t>
            </w:r>
            <w:r w:rsidR="007520A4" w:rsidRPr="000341E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т в качестве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имеющего право на бесплатное предоставление земельного участка. Так, в целях предупреждения злоупотребления правом уполномоченный орган местного самоуправления по страховому номеру индивидуального лицевого счета гражданина сможет проверить, какими мерами государственной поддержки гражданин и члены его семьи воспользовались ранее.</w:t>
            </w:r>
          </w:p>
          <w:p w:rsidR="00CE7C26" w:rsidRPr="000341E0" w:rsidRDefault="00CE7C26" w:rsidP="00CE7C26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Также предлагается формулировки, используемые в части 4 статьи 2 68-РЗ, привести в соответствии с положениями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Федерального закона от 13 июля 2015 года № 218-ФЗ «О государственной регистрации недвижимости» и Федерального закона от 27 июля 2010 года № 210-ФЗ «Об организации предоставления государственных и муниципальных услуг».</w:t>
            </w:r>
          </w:p>
          <w:p w:rsidR="008D737B" w:rsidRPr="000341E0" w:rsidRDefault="008D737B" w:rsidP="00CE7C26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 связи с исключением пункта 1 статьи 1 законопроекта изменяется номер соответствующего пункта статьи 1 законопроекта.</w:t>
            </w:r>
          </w:p>
          <w:p w:rsidR="00CE7C26" w:rsidRPr="000341E0" w:rsidRDefault="00CE7C26" w:rsidP="00B30FE5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35" w:type="dxa"/>
          </w:tcPr>
          <w:p w:rsidR="00985E0E" w:rsidRPr="000341E0" w:rsidRDefault="009661E4" w:rsidP="00484C94">
            <w:pPr>
              <w:spacing w:line="240" w:lineRule="auto"/>
              <w:ind w:firstLine="24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Принять</w:t>
            </w:r>
          </w:p>
        </w:tc>
      </w:tr>
      <w:tr w:rsidR="00702652" w:rsidRPr="000341E0" w:rsidTr="008A2A22">
        <w:tc>
          <w:tcPr>
            <w:tcW w:w="0" w:type="auto"/>
            <w:vAlign w:val="center"/>
          </w:tcPr>
          <w:p w:rsidR="00702652" w:rsidRPr="000341E0" w:rsidRDefault="007069B7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1246" w:type="dxa"/>
            <w:vAlign w:val="center"/>
          </w:tcPr>
          <w:p w:rsidR="00702652" w:rsidRPr="000341E0" w:rsidRDefault="00BA31DF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пункт</w:t>
            </w:r>
            <w:r w:rsidR="00702652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  <w:r w:rsidR="00CE7C26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статьи 1</w:t>
            </w:r>
          </w:p>
        </w:tc>
        <w:tc>
          <w:tcPr>
            <w:tcW w:w="1562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Правительство Удмуртской Республики</w:t>
            </w:r>
          </w:p>
        </w:tc>
        <w:tc>
          <w:tcPr>
            <w:tcW w:w="2971" w:type="dxa"/>
          </w:tcPr>
          <w:p w:rsidR="00D02B19" w:rsidRPr="000341E0" w:rsidRDefault="00D02B19" w:rsidP="00BA31D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3) в статье 3:</w:t>
            </w:r>
          </w:p>
          <w:p w:rsidR="00702652" w:rsidRPr="000341E0" w:rsidRDefault="00702652" w:rsidP="00BA31D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а) часть 2 дополнить пунктом 4 следующего содержания:</w:t>
            </w:r>
          </w:p>
          <w:p w:rsidR="00702652" w:rsidRPr="000341E0" w:rsidRDefault="00702652" w:rsidP="00BA31D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«4) совершение действий, предусмотренных частями 14, 15 настоящей статьи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</w:t>
            </w:r>
            <w:r w:rsidR="00BA31DF" w:rsidRPr="000341E0">
              <w:rPr>
                <w:rFonts w:eastAsiaTheme="minorHAnsi"/>
                <w:sz w:val="23"/>
                <w:szCs w:val="23"/>
                <w:lang w:eastAsia="en-US"/>
              </w:rPr>
              <w:t>;</w:t>
            </w:r>
            <w:proofErr w:type="gramEnd"/>
          </w:p>
          <w:p w:rsidR="00BA31DF" w:rsidRPr="000341E0" w:rsidRDefault="00BA31DF" w:rsidP="00BA31D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б) часть 6 дополнить абзацем следующего содержания:</w:t>
            </w:r>
          </w:p>
          <w:p w:rsidR="00BA31DF" w:rsidRPr="000341E0" w:rsidRDefault="00BA31DF" w:rsidP="00BA31D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«В случае если в период пребывания гражданина на учете в качестве имеющего право на бесплатное предоставление земельного участка произошло изменение состава семьи гражданина, такой гражданин обязан известить о нем уполномоченный орган с предоставлением подтверждающих документов в течение одного месяца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с момента 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такого изменения.»;</w:t>
            </w:r>
            <w:proofErr w:type="gramEnd"/>
          </w:p>
          <w:p w:rsidR="00410DB4" w:rsidRPr="000341E0" w:rsidRDefault="00410DB4" w:rsidP="00410DB4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в) часть 13 дополнить пунктом 6 следующего содержания:</w:t>
            </w:r>
          </w:p>
          <w:p w:rsidR="00410DB4" w:rsidRPr="000341E0" w:rsidRDefault="00410DB4" w:rsidP="00410DB4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«6) в случае если гражданин, указанный в пункте 1 части 1 статьи 1 настоящего Закона, в течение 4 месяцев не заключил договор аренды предоставленного ему земельного участка или не зарегистрировал право  собственности на предоставленный земельный участок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.»;</w:t>
            </w:r>
            <w:proofErr w:type="gramEnd"/>
          </w:p>
        </w:tc>
        <w:tc>
          <w:tcPr>
            <w:tcW w:w="0" w:type="auto"/>
            <w:vAlign w:val="center"/>
          </w:tcPr>
          <w:p w:rsidR="00702652" w:rsidRPr="000341E0" w:rsidRDefault="00BA31DF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пункт</w:t>
            </w:r>
            <w:r w:rsidR="00702652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3 </w:t>
            </w:r>
            <w:r w:rsidR="00A543BA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статьи 1 </w:t>
            </w:r>
            <w:r w:rsidR="00702652" w:rsidRPr="000341E0">
              <w:rPr>
                <w:rFonts w:eastAsiaTheme="minorHAnsi"/>
                <w:sz w:val="23"/>
                <w:szCs w:val="23"/>
                <w:lang w:eastAsia="en-US"/>
              </w:rPr>
              <w:t>изложить в новой редакции</w:t>
            </w:r>
          </w:p>
        </w:tc>
        <w:tc>
          <w:tcPr>
            <w:tcW w:w="2669" w:type="dxa"/>
          </w:tcPr>
          <w:p w:rsidR="00D02B19" w:rsidRPr="000341E0" w:rsidRDefault="00D02B19" w:rsidP="00D02B19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2) в статье 3:</w:t>
            </w:r>
          </w:p>
          <w:p w:rsidR="00702652" w:rsidRPr="000341E0" w:rsidRDefault="00702652" w:rsidP="007E308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а) </w:t>
            </w:r>
            <w:r w:rsidR="001F656F" w:rsidRPr="000341E0">
              <w:rPr>
                <w:rFonts w:eastAsiaTheme="minorHAnsi"/>
                <w:sz w:val="23"/>
                <w:szCs w:val="23"/>
                <w:lang w:eastAsia="en-US"/>
              </w:rPr>
              <w:t>часть 2 дополнить пунктами 4 - 5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следующего содержания:</w:t>
            </w:r>
          </w:p>
          <w:p w:rsidR="00702652" w:rsidRPr="000341E0" w:rsidRDefault="00702652" w:rsidP="007E308A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«4) принятия гражданина на учет в качестве имеющего право на бесплатное предоставление земельного участка в другом муниципальном образовании в Удмуртской Республике;</w:t>
            </w:r>
          </w:p>
          <w:p w:rsidR="00702652" w:rsidRPr="000341E0" w:rsidRDefault="00702652" w:rsidP="003B20E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5) совершения гражданином действий, указанных в части 15 настоящей статьи, в результате которых он может быть признан нуждающимся в жилом помещении в целях настоящего Закона</w:t>
            </w:r>
            <w:proofErr w:type="gramStart"/>
            <w:r w:rsidR="001F656F" w:rsidRPr="000341E0"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410DB4" w:rsidRPr="000341E0">
              <w:rPr>
                <w:rFonts w:eastAsiaTheme="minorHAnsi"/>
                <w:sz w:val="23"/>
                <w:szCs w:val="23"/>
                <w:lang w:eastAsia="en-US"/>
              </w:rPr>
              <w:t>;</w:t>
            </w:r>
            <w:proofErr w:type="gramEnd"/>
          </w:p>
          <w:p w:rsidR="00410DB4" w:rsidRPr="000341E0" w:rsidRDefault="00410DB4" w:rsidP="00410DB4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б) часть 6 дополнить абзацем следующего содержания:</w:t>
            </w:r>
          </w:p>
          <w:p w:rsidR="00410DB4" w:rsidRPr="000341E0" w:rsidRDefault="00410DB4" w:rsidP="00410DB4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«В случае если в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период пребывания гражданина на учете в качестве имеющего право на бесплатное предоставление земельного участка произошло изменение состава семьи гражданина, такой гражданин обязан известить о нем уполномоченный орган с предоставлением подтверждающих документов в течение одного месяца с момента такого изменения.»;</w:t>
            </w:r>
            <w:proofErr w:type="gramEnd"/>
          </w:p>
          <w:p w:rsidR="00380B4B" w:rsidRPr="000341E0" w:rsidRDefault="00380B4B" w:rsidP="00410DB4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в)</w:t>
            </w:r>
            <w:r w:rsidRPr="000341E0">
              <w:rPr>
                <w:rFonts w:eastAsiaTheme="minorHAnsi" w:cstheme="minorBidi"/>
                <w:sz w:val="23"/>
                <w:szCs w:val="23"/>
                <w:lang w:eastAsia="en-US"/>
              </w:rPr>
              <w:t xml:space="preserve"> в части 3 слова «публикации в источниках официального опубликования нормативных правовых актов органов местного самоуправления по месту нахождения земельных участков, а также» исключить;</w:t>
            </w:r>
          </w:p>
          <w:p w:rsidR="00410DB4" w:rsidRPr="000341E0" w:rsidRDefault="00410DB4" w:rsidP="003B20EE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02652" w:rsidRPr="000341E0" w:rsidRDefault="00702652" w:rsidP="005A7D1E">
            <w:pPr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055" w:type="dxa"/>
          </w:tcPr>
          <w:p w:rsidR="00702652" w:rsidRPr="000341E0" w:rsidRDefault="001F656F" w:rsidP="001F656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В соответствии с требованиями пункта 8 статьи 14 Федерального закона от 27 июля 2010 года № 210-ФЗ «Об организации предоставления государственных и муниципальных услуг», учитывая условие, предусмотренное абзацем 2 части 1 статьи 3 68-РЗ, п</w:t>
            </w:r>
            <w:r w:rsidR="00702652" w:rsidRPr="000341E0">
              <w:rPr>
                <w:rFonts w:eastAsiaTheme="minorHAnsi"/>
                <w:sz w:val="23"/>
                <w:szCs w:val="23"/>
                <w:lang w:eastAsia="en-US"/>
              </w:rPr>
              <w:t>редлагается дополнить перечень оснований, по которым гражданину отказывается в принятии на учет в качестве имеющего право на бесплатное предоставление земельного участка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proofErr w:type="gramEnd"/>
          </w:p>
          <w:p w:rsidR="0077117B" w:rsidRPr="000341E0" w:rsidRDefault="0077117B" w:rsidP="0077117B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Также предлагается исключить из текста законопроекта положение о дополнении части 13 статьи 3 Закона № 68-РЗ пунктом 6 в связи с невозможностью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реализации устанавливаемой этим пунктом нормы на практике по причине отсутствия порядка определения момента начала течения четырехмесячного срока, по истечении которого гражданин подлежит снятию с учета в качестве имеющего право на бесплатное предоставление земельного участка.</w:t>
            </w:r>
            <w:proofErr w:type="gramEnd"/>
          </w:p>
          <w:p w:rsidR="0077117B" w:rsidRPr="000341E0" w:rsidRDefault="0077117B" w:rsidP="001F656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Кроме того, предлагается исключить обязанность уполномоченного органа местного самоуправления по публикации единого перечня сформированных земельных участков, планируемых для предоставления гражданам в соответствии с Законом № 68-РЗ и Законом Удмуртской Республики от 30 июня 2011 года № 32-РЗ                   «О бесплатном предоставлении в собственность молодых семей и молодых специалистов земельных участков из земель,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находящихся в государственной или муниципальной собственности, расположенных в границах сельских населенных</w:t>
            </w:r>
            <w:proofErr w:type="gramEnd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пунктов на территории Удмуртской Республики» в источниках официального опубликования нормативных правовых актов органов местного самоуправления по месту нахождения земельных участков в целях снижения соответствующих финансовых затрат органов местного самоуправления.</w:t>
            </w:r>
          </w:p>
          <w:p w:rsidR="008D737B" w:rsidRPr="000341E0" w:rsidRDefault="008D737B" w:rsidP="001F656F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 связи с исключением пункта 1 статьи 1 законопроекта изменяется номер соответствующего пункта статьи 1 законопроекта.</w:t>
            </w:r>
          </w:p>
        </w:tc>
        <w:tc>
          <w:tcPr>
            <w:tcW w:w="1235" w:type="dxa"/>
          </w:tcPr>
          <w:p w:rsidR="00702652" w:rsidRPr="000341E0" w:rsidRDefault="009661E4" w:rsidP="00D70054">
            <w:pPr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Принять</w:t>
            </w:r>
          </w:p>
        </w:tc>
      </w:tr>
      <w:tr w:rsidR="00702652" w:rsidRPr="000341E0" w:rsidTr="008A2A22">
        <w:tc>
          <w:tcPr>
            <w:tcW w:w="0" w:type="auto"/>
            <w:vAlign w:val="center"/>
          </w:tcPr>
          <w:p w:rsidR="00702652" w:rsidRPr="000341E0" w:rsidRDefault="00B573A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1246" w:type="dxa"/>
            <w:vAlign w:val="center"/>
          </w:tcPr>
          <w:p w:rsidR="00702652" w:rsidRPr="000341E0" w:rsidRDefault="00D02B19" w:rsidP="00B573A2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пункт 4 статьи 1</w:t>
            </w:r>
          </w:p>
        </w:tc>
        <w:tc>
          <w:tcPr>
            <w:tcW w:w="1562" w:type="dxa"/>
            <w:vAlign w:val="center"/>
          </w:tcPr>
          <w:p w:rsidR="00702652" w:rsidRPr="000341E0" w:rsidRDefault="00702652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Правительство Удмуртской Республики</w:t>
            </w:r>
          </w:p>
        </w:tc>
        <w:tc>
          <w:tcPr>
            <w:tcW w:w="2971" w:type="dxa"/>
          </w:tcPr>
          <w:p w:rsidR="00D02B19" w:rsidRPr="000341E0" w:rsidRDefault="00D02B19" w:rsidP="00D02B19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4) статью 5 дополнить частью 4 следующего содержания:</w:t>
            </w:r>
          </w:p>
          <w:p w:rsidR="00702652" w:rsidRPr="000341E0" w:rsidRDefault="00D02B19" w:rsidP="00D02B19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«4. Положения части 14 статьи 3 настоящего Закона применяются в отношении действий, предусмотренных частью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15 статьи 3 настоящего Закона, совершенных гражданами после 7 июля 2017 года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.».</w:t>
            </w:r>
            <w:r w:rsidR="00B573A2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End"/>
          </w:p>
        </w:tc>
        <w:tc>
          <w:tcPr>
            <w:tcW w:w="0" w:type="auto"/>
            <w:vAlign w:val="center"/>
          </w:tcPr>
          <w:p w:rsidR="00702652" w:rsidRPr="000341E0" w:rsidRDefault="008D737B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пункт 4 статьи 1 изложить в новой редакции</w:t>
            </w:r>
          </w:p>
        </w:tc>
        <w:tc>
          <w:tcPr>
            <w:tcW w:w="2669" w:type="dxa"/>
          </w:tcPr>
          <w:p w:rsidR="008D737B" w:rsidRPr="000341E0" w:rsidRDefault="008D737B" w:rsidP="008D737B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3) статью 5 дополнить частью 4 следующего содержания:</w:t>
            </w:r>
          </w:p>
          <w:p w:rsidR="00702652" w:rsidRPr="000341E0" w:rsidRDefault="008D737B" w:rsidP="008D737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 w:cstheme="minorBid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«4. Положения части 14 статьи 3 настоящего Закона применяются в отношении действий, предусмотренных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частью 15 статьи 3 настоящего Закона, совершенных гражданами после 7 июля 2017 года</w:t>
            </w:r>
            <w:proofErr w:type="gramStart"/>
            <w:r w:rsidRPr="000341E0">
              <w:rPr>
                <w:rFonts w:eastAsiaTheme="minorHAnsi"/>
                <w:sz w:val="23"/>
                <w:szCs w:val="23"/>
                <w:lang w:eastAsia="en-US"/>
              </w:rPr>
              <w:t>.».</w:t>
            </w:r>
            <w:proofErr w:type="gramEnd"/>
          </w:p>
        </w:tc>
        <w:tc>
          <w:tcPr>
            <w:tcW w:w="3055" w:type="dxa"/>
          </w:tcPr>
          <w:p w:rsidR="00702652" w:rsidRPr="000341E0" w:rsidRDefault="008D737B" w:rsidP="008D737B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В связи с исключением пункта 1 статьи 1 законопроекта изменяется номер соответствующего пункта статьи 1 законопроекта.</w:t>
            </w:r>
          </w:p>
        </w:tc>
        <w:tc>
          <w:tcPr>
            <w:tcW w:w="1235" w:type="dxa"/>
          </w:tcPr>
          <w:p w:rsidR="00702652" w:rsidRPr="000341E0" w:rsidRDefault="009661E4" w:rsidP="006B2C36">
            <w:pPr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Принять</w:t>
            </w:r>
          </w:p>
        </w:tc>
      </w:tr>
      <w:tr w:rsidR="008D737B" w:rsidRPr="000341E0" w:rsidTr="008A2A22">
        <w:tc>
          <w:tcPr>
            <w:tcW w:w="0" w:type="auto"/>
            <w:vAlign w:val="center"/>
          </w:tcPr>
          <w:p w:rsidR="008D737B" w:rsidRPr="000341E0" w:rsidRDefault="008D737B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1246" w:type="dxa"/>
            <w:vAlign w:val="center"/>
          </w:tcPr>
          <w:p w:rsidR="008D737B" w:rsidRPr="000341E0" w:rsidRDefault="008D737B" w:rsidP="008D737B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часть 2 статьи 2</w:t>
            </w:r>
          </w:p>
        </w:tc>
        <w:tc>
          <w:tcPr>
            <w:tcW w:w="1562" w:type="dxa"/>
            <w:vAlign w:val="center"/>
          </w:tcPr>
          <w:p w:rsidR="008D737B" w:rsidRPr="000341E0" w:rsidRDefault="008D737B" w:rsidP="00D70054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Правительство Удмуртской Республики</w:t>
            </w:r>
          </w:p>
        </w:tc>
        <w:tc>
          <w:tcPr>
            <w:tcW w:w="2971" w:type="dxa"/>
          </w:tcPr>
          <w:p w:rsidR="008D737B" w:rsidRPr="000341E0" w:rsidRDefault="008D737B" w:rsidP="008D737B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2. Положения пунктов 1-3 части 1 статьи 1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в редакции настоящего Закона распространяют свое действие на граждан, подавших заявления после введения в действие настоящего Закона. </w:t>
            </w:r>
          </w:p>
          <w:p w:rsidR="008D737B" w:rsidRPr="000341E0" w:rsidRDefault="008D737B" w:rsidP="00D02B19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37B" w:rsidRPr="000341E0" w:rsidRDefault="008D737B" w:rsidP="0017326E">
            <w:pPr>
              <w:spacing w:line="240" w:lineRule="auto"/>
              <w:ind w:firstLine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часть 2 статьи 2 изложить в новой редакции</w:t>
            </w:r>
          </w:p>
        </w:tc>
        <w:tc>
          <w:tcPr>
            <w:tcW w:w="2669" w:type="dxa"/>
          </w:tcPr>
          <w:p w:rsidR="008D737B" w:rsidRPr="000341E0" w:rsidRDefault="00CA7226" w:rsidP="008D737B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2. Положения пунктов 1-2 части 1 статьи 1 Закона Удмуртской Респу</w:t>
            </w:r>
            <w:r w:rsidR="000341E0"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блики </w:t>
            </w:r>
            <w:r w:rsidRPr="000341E0">
              <w:rPr>
                <w:rFonts w:eastAsiaTheme="minorHAnsi"/>
                <w:sz w:val="23"/>
                <w:szCs w:val="23"/>
                <w:lang w:eastAsia="en-US"/>
              </w:rPr>
              <w:t xml:space="preserve"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в редакции настоящего Закона распространяют свое действие на граждан, подавших заявления после вступления в силу настоящего Закона. </w:t>
            </w:r>
          </w:p>
        </w:tc>
        <w:tc>
          <w:tcPr>
            <w:tcW w:w="3055" w:type="dxa"/>
          </w:tcPr>
          <w:p w:rsidR="008D737B" w:rsidRPr="000341E0" w:rsidRDefault="00CA7226" w:rsidP="00CA7226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Закон о внесении изменений в 68-РЗ вступает в силу через десять дней после его официального опубликования и не требует дополнительно вводить его в действие.</w:t>
            </w:r>
          </w:p>
          <w:p w:rsidR="00CA7226" w:rsidRPr="000341E0" w:rsidRDefault="00CA7226" w:rsidP="00CA7226">
            <w:pPr>
              <w:spacing w:line="240" w:lineRule="auto"/>
              <w:ind w:firstLine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В связи с исключением пункта 1 статьи 1 законопроекта изменяются номера пунктов статьи 1 законопроекта, на которые сделана ссылка в части 2 статьи 2 законопроекта.</w:t>
            </w:r>
          </w:p>
        </w:tc>
        <w:tc>
          <w:tcPr>
            <w:tcW w:w="1235" w:type="dxa"/>
          </w:tcPr>
          <w:p w:rsidR="008D737B" w:rsidRPr="000341E0" w:rsidRDefault="009661E4" w:rsidP="006B2C36">
            <w:pPr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0341E0">
              <w:rPr>
                <w:rFonts w:eastAsiaTheme="minorHAnsi"/>
                <w:sz w:val="23"/>
                <w:szCs w:val="23"/>
                <w:lang w:eastAsia="en-US"/>
              </w:rPr>
              <w:t>Принять</w:t>
            </w:r>
          </w:p>
        </w:tc>
      </w:tr>
    </w:tbl>
    <w:p w:rsidR="000341E0" w:rsidRDefault="000341E0" w:rsidP="003F05C4">
      <w:pPr>
        <w:spacing w:line="240" w:lineRule="auto"/>
        <w:ind w:firstLine="0"/>
        <w:rPr>
          <w:sz w:val="26"/>
          <w:szCs w:val="26"/>
        </w:rPr>
      </w:pPr>
    </w:p>
    <w:p w:rsidR="000341E0" w:rsidRPr="000341E0" w:rsidRDefault="00BA1D88" w:rsidP="003F05C4">
      <w:pPr>
        <w:spacing w:line="240" w:lineRule="auto"/>
        <w:ind w:firstLine="0"/>
        <w:rPr>
          <w:sz w:val="26"/>
          <w:szCs w:val="26"/>
        </w:rPr>
      </w:pPr>
      <w:r w:rsidRPr="000341E0">
        <w:rPr>
          <w:sz w:val="26"/>
          <w:szCs w:val="26"/>
        </w:rPr>
        <w:t>Председатель постоянной комиссии</w:t>
      </w:r>
    </w:p>
    <w:p w:rsidR="000341E0" w:rsidRPr="000341E0" w:rsidRDefault="000341E0" w:rsidP="003F05C4">
      <w:pPr>
        <w:spacing w:line="240" w:lineRule="auto"/>
        <w:ind w:firstLine="0"/>
        <w:rPr>
          <w:sz w:val="26"/>
          <w:szCs w:val="26"/>
        </w:rPr>
      </w:pPr>
      <w:r w:rsidRPr="000341E0">
        <w:rPr>
          <w:sz w:val="26"/>
          <w:szCs w:val="26"/>
        </w:rPr>
        <w:t>Государственного Совета Удмуртской Республики</w:t>
      </w:r>
    </w:p>
    <w:p w:rsidR="000341E0" w:rsidRPr="000341E0" w:rsidRDefault="000341E0" w:rsidP="003F05C4">
      <w:pPr>
        <w:spacing w:line="240" w:lineRule="auto"/>
        <w:ind w:firstLine="0"/>
        <w:rPr>
          <w:sz w:val="26"/>
          <w:szCs w:val="26"/>
        </w:rPr>
      </w:pPr>
      <w:r w:rsidRPr="000341E0">
        <w:rPr>
          <w:sz w:val="26"/>
          <w:szCs w:val="26"/>
        </w:rPr>
        <w:t xml:space="preserve">по агропромышленному комплексу, </w:t>
      </w:r>
    </w:p>
    <w:p w:rsidR="000341E0" w:rsidRPr="000341E0" w:rsidRDefault="000341E0" w:rsidP="003F05C4">
      <w:pPr>
        <w:spacing w:line="240" w:lineRule="auto"/>
        <w:ind w:firstLine="0"/>
        <w:rPr>
          <w:sz w:val="26"/>
          <w:szCs w:val="26"/>
        </w:rPr>
      </w:pPr>
      <w:r w:rsidRPr="000341E0">
        <w:rPr>
          <w:sz w:val="26"/>
          <w:szCs w:val="26"/>
        </w:rPr>
        <w:t>земельным отношениям, природопользованию</w:t>
      </w:r>
    </w:p>
    <w:p w:rsidR="00BA1D88" w:rsidRPr="000341E0" w:rsidRDefault="000341E0" w:rsidP="00C9120E">
      <w:pPr>
        <w:spacing w:line="240" w:lineRule="auto"/>
        <w:ind w:right="-455" w:firstLine="0"/>
        <w:rPr>
          <w:sz w:val="26"/>
          <w:szCs w:val="26"/>
        </w:rPr>
      </w:pPr>
      <w:r w:rsidRPr="000341E0">
        <w:rPr>
          <w:sz w:val="26"/>
          <w:szCs w:val="26"/>
        </w:rPr>
        <w:t>и охране окружающей среды</w:t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</w:r>
      <w:r w:rsidR="00BA1D88" w:rsidRPr="000341E0">
        <w:rPr>
          <w:sz w:val="26"/>
          <w:szCs w:val="26"/>
        </w:rPr>
        <w:tab/>
        <w:t xml:space="preserve"> </w:t>
      </w:r>
      <w:r w:rsidR="003F05C4" w:rsidRPr="000341E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0341E0">
        <w:rPr>
          <w:sz w:val="26"/>
          <w:szCs w:val="26"/>
        </w:rPr>
        <w:t xml:space="preserve">  </w:t>
      </w:r>
      <w:r w:rsidR="00C9120E">
        <w:rPr>
          <w:sz w:val="26"/>
          <w:szCs w:val="26"/>
        </w:rPr>
        <w:t xml:space="preserve">       </w:t>
      </w:r>
      <w:bookmarkStart w:id="0" w:name="_GoBack"/>
      <w:bookmarkEnd w:id="0"/>
      <w:r w:rsidRPr="000341E0">
        <w:rPr>
          <w:sz w:val="26"/>
          <w:szCs w:val="26"/>
        </w:rPr>
        <w:t xml:space="preserve"> </w:t>
      </w:r>
      <w:r w:rsidR="003F05C4" w:rsidRPr="000341E0">
        <w:rPr>
          <w:sz w:val="26"/>
          <w:szCs w:val="26"/>
        </w:rPr>
        <w:t xml:space="preserve">  </w:t>
      </w:r>
      <w:proofErr w:type="spellStart"/>
      <w:r w:rsidR="00BA1D88" w:rsidRPr="000341E0">
        <w:rPr>
          <w:sz w:val="26"/>
          <w:szCs w:val="26"/>
        </w:rPr>
        <w:t>В.С.Варламов</w:t>
      </w:r>
      <w:proofErr w:type="spellEnd"/>
    </w:p>
    <w:sectPr w:rsidR="00BA1D88" w:rsidRPr="000341E0" w:rsidSect="000341E0">
      <w:headerReference w:type="default" r:id="rId11"/>
      <w:footerReference w:type="default" r:id="rId12"/>
      <w:headerReference w:type="first" r:id="rId13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21" w:rsidRDefault="000D3F21" w:rsidP="00946664">
      <w:pPr>
        <w:spacing w:line="240" w:lineRule="auto"/>
      </w:pPr>
      <w:r>
        <w:separator/>
      </w:r>
    </w:p>
  </w:endnote>
  <w:endnote w:type="continuationSeparator" w:id="0">
    <w:p w:rsidR="000D3F21" w:rsidRDefault="000D3F21" w:rsidP="0094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3" w:rsidRPr="008F52C2" w:rsidRDefault="00C9120E">
    <w:pPr>
      <w:pStyle w:val="a8"/>
      <w:rPr>
        <w:sz w:val="24"/>
      </w:rPr>
    </w:pPr>
  </w:p>
  <w:p w:rsidR="00533843" w:rsidRDefault="00C912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21" w:rsidRDefault="000D3F21" w:rsidP="00946664">
      <w:pPr>
        <w:spacing w:line="240" w:lineRule="auto"/>
      </w:pPr>
      <w:r>
        <w:separator/>
      </w:r>
    </w:p>
  </w:footnote>
  <w:footnote w:type="continuationSeparator" w:id="0">
    <w:p w:rsidR="000D3F21" w:rsidRDefault="000D3F21" w:rsidP="0094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3" w:rsidRPr="0047219F" w:rsidRDefault="004248F8" w:rsidP="008F52C2">
    <w:pPr>
      <w:pStyle w:val="a6"/>
      <w:ind w:firstLine="0"/>
      <w:jc w:val="center"/>
      <w:rPr>
        <w:sz w:val="24"/>
        <w:szCs w:val="24"/>
      </w:rPr>
    </w:pPr>
    <w:r w:rsidRPr="0047219F">
      <w:rPr>
        <w:sz w:val="24"/>
        <w:szCs w:val="24"/>
      </w:rPr>
      <w:fldChar w:fldCharType="begin"/>
    </w:r>
    <w:r w:rsidR="00D70054" w:rsidRPr="0047219F">
      <w:rPr>
        <w:sz w:val="24"/>
        <w:szCs w:val="24"/>
      </w:rPr>
      <w:instrText xml:space="preserve"> PAGE   \* MERGEFORMAT </w:instrText>
    </w:r>
    <w:r w:rsidRPr="0047219F">
      <w:rPr>
        <w:sz w:val="24"/>
        <w:szCs w:val="24"/>
      </w:rPr>
      <w:fldChar w:fldCharType="separate"/>
    </w:r>
    <w:r w:rsidR="00C9120E">
      <w:rPr>
        <w:noProof/>
        <w:sz w:val="24"/>
        <w:szCs w:val="24"/>
      </w:rPr>
      <w:t>10</w:t>
    </w:r>
    <w:r w:rsidRPr="0047219F">
      <w:rPr>
        <w:noProof/>
        <w:sz w:val="24"/>
        <w:szCs w:val="24"/>
      </w:rPr>
      <w:fldChar w:fldCharType="end"/>
    </w:r>
  </w:p>
  <w:p w:rsidR="00533843" w:rsidRDefault="00C912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3" w:rsidRDefault="00C9120E" w:rsidP="009D37C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07E"/>
    <w:multiLevelType w:val="hybridMultilevel"/>
    <w:tmpl w:val="16342106"/>
    <w:lvl w:ilvl="0" w:tplc="4CDE77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F6327"/>
    <w:multiLevelType w:val="hybridMultilevel"/>
    <w:tmpl w:val="6492C166"/>
    <w:lvl w:ilvl="0" w:tplc="B2C24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4"/>
    <w:rsid w:val="000341E0"/>
    <w:rsid w:val="00064FA7"/>
    <w:rsid w:val="00092EA5"/>
    <w:rsid w:val="000A3A9F"/>
    <w:rsid w:val="000C3C07"/>
    <w:rsid w:val="000D3F21"/>
    <w:rsid w:val="000E72EA"/>
    <w:rsid w:val="00112862"/>
    <w:rsid w:val="00150549"/>
    <w:rsid w:val="001A34FA"/>
    <w:rsid w:val="001C1DA0"/>
    <w:rsid w:val="001E7D66"/>
    <w:rsid w:val="001F656F"/>
    <w:rsid w:val="001F795A"/>
    <w:rsid w:val="002341C8"/>
    <w:rsid w:val="002B3C56"/>
    <w:rsid w:val="00380B4B"/>
    <w:rsid w:val="003A4EA5"/>
    <w:rsid w:val="003B20EE"/>
    <w:rsid w:val="003F05C4"/>
    <w:rsid w:val="00410DB4"/>
    <w:rsid w:val="00424154"/>
    <w:rsid w:val="004248F8"/>
    <w:rsid w:val="00484C94"/>
    <w:rsid w:val="00496FF7"/>
    <w:rsid w:val="00500A62"/>
    <w:rsid w:val="00557F79"/>
    <w:rsid w:val="005A7D1E"/>
    <w:rsid w:val="005B3D0B"/>
    <w:rsid w:val="005D3D47"/>
    <w:rsid w:val="00655C07"/>
    <w:rsid w:val="0068132B"/>
    <w:rsid w:val="006B2C36"/>
    <w:rsid w:val="00702652"/>
    <w:rsid w:val="007069B7"/>
    <w:rsid w:val="007520A4"/>
    <w:rsid w:val="00766B01"/>
    <w:rsid w:val="0077117B"/>
    <w:rsid w:val="00780B4D"/>
    <w:rsid w:val="007C34FD"/>
    <w:rsid w:val="007E308A"/>
    <w:rsid w:val="00826FD2"/>
    <w:rsid w:val="00837864"/>
    <w:rsid w:val="008A2A22"/>
    <w:rsid w:val="008B1D77"/>
    <w:rsid w:val="008C56C5"/>
    <w:rsid w:val="008D737B"/>
    <w:rsid w:val="00946664"/>
    <w:rsid w:val="009661E4"/>
    <w:rsid w:val="00967922"/>
    <w:rsid w:val="00985E0E"/>
    <w:rsid w:val="00A543BA"/>
    <w:rsid w:val="00A80637"/>
    <w:rsid w:val="00A87C6B"/>
    <w:rsid w:val="00AA23C6"/>
    <w:rsid w:val="00AB133C"/>
    <w:rsid w:val="00AE1E7F"/>
    <w:rsid w:val="00B30FE5"/>
    <w:rsid w:val="00B5131D"/>
    <w:rsid w:val="00B573A2"/>
    <w:rsid w:val="00BA1D88"/>
    <w:rsid w:val="00BA31DF"/>
    <w:rsid w:val="00BD7484"/>
    <w:rsid w:val="00C003F5"/>
    <w:rsid w:val="00C069C7"/>
    <w:rsid w:val="00C152F1"/>
    <w:rsid w:val="00C17F27"/>
    <w:rsid w:val="00C20986"/>
    <w:rsid w:val="00C9120E"/>
    <w:rsid w:val="00CA514A"/>
    <w:rsid w:val="00CA7226"/>
    <w:rsid w:val="00CC5A30"/>
    <w:rsid w:val="00CE7C26"/>
    <w:rsid w:val="00D02B19"/>
    <w:rsid w:val="00D54C50"/>
    <w:rsid w:val="00D70054"/>
    <w:rsid w:val="00D837DE"/>
    <w:rsid w:val="00DA182D"/>
    <w:rsid w:val="00DD0F27"/>
    <w:rsid w:val="00DD4D75"/>
    <w:rsid w:val="00DE2DA7"/>
    <w:rsid w:val="00EB5722"/>
    <w:rsid w:val="00EE3B5C"/>
    <w:rsid w:val="00F02A74"/>
    <w:rsid w:val="00F12607"/>
    <w:rsid w:val="00F205BB"/>
    <w:rsid w:val="00F22FE8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70054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70054"/>
    <w:rPr>
      <w:rFonts w:asciiTheme="majorHAnsi" w:eastAsiaTheme="majorEastAsia" w:hAnsiTheme="majorHAns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70054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70054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0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D70054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D70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7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17F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E7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5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70054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70054"/>
    <w:rPr>
      <w:rFonts w:asciiTheme="majorHAnsi" w:eastAsiaTheme="majorEastAsia" w:hAnsiTheme="majorHAns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70054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70054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7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D700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0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0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10"/>
    <w:qFormat/>
    <w:rsid w:val="00D70054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D70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7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17F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E7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7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CF736F845662A5763A7694E09849030CB69C6E5FEB5130252022FB9C98DF30C4DC01C6D6A558505548BPFs4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39E317B671BAA2EDA0CC8153F0668F5AFEA7A378F6997A345CA7CEA0A3740DD91B6BAFD2A1B0F510607y0p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EE69E1B7CD8A16BB8E7671CAA68928389F9F527055EC14DDB06FAEVC7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Мухаметгалеева София Алексеевна</cp:lastModifiedBy>
  <cp:revision>10</cp:revision>
  <cp:lastPrinted>2018-06-14T08:00:00Z</cp:lastPrinted>
  <dcterms:created xsi:type="dcterms:W3CDTF">2018-06-05T15:29:00Z</dcterms:created>
  <dcterms:modified xsi:type="dcterms:W3CDTF">2018-06-14T08:00:00Z</dcterms:modified>
</cp:coreProperties>
</file>