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1E" w:rsidRDefault="0023131E" w:rsidP="0023131E">
      <w:pPr>
        <w:pStyle w:val="ConsNonformat"/>
        <w:ind w:left="751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23131E" w:rsidRDefault="0023131E" w:rsidP="0023131E">
      <w:pPr>
        <w:pStyle w:val="ConsNonformat"/>
        <w:ind w:left="751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3131E" w:rsidRDefault="0023131E" w:rsidP="0023131E">
      <w:pPr>
        <w:pStyle w:val="ConsNonformat"/>
        <w:ind w:left="8496"/>
        <w:rPr>
          <w:rFonts w:ascii="Times New Roman" w:hAnsi="Times New Roman" w:cs="Times New Roman"/>
          <w:bCs/>
          <w:sz w:val="28"/>
          <w:szCs w:val="28"/>
        </w:rPr>
      </w:pPr>
    </w:p>
    <w:p w:rsidR="0023131E" w:rsidRPr="00AC2E9C" w:rsidRDefault="0023131E" w:rsidP="0023131E">
      <w:pPr>
        <w:pStyle w:val="Con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E9C">
        <w:rPr>
          <w:rFonts w:ascii="Times New Roman" w:hAnsi="Times New Roman" w:cs="Times New Roman"/>
          <w:bCs/>
          <w:sz w:val="28"/>
          <w:szCs w:val="28"/>
        </w:rPr>
        <w:t>ЗАКОН</w:t>
      </w:r>
    </w:p>
    <w:p w:rsidR="0023131E" w:rsidRPr="00AC2E9C" w:rsidRDefault="0023131E" w:rsidP="0023131E">
      <w:pPr>
        <w:pStyle w:val="Con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E9C">
        <w:rPr>
          <w:rFonts w:ascii="Times New Roman" w:hAnsi="Times New Roman" w:cs="Times New Roman"/>
          <w:bCs/>
          <w:sz w:val="28"/>
          <w:szCs w:val="28"/>
        </w:rPr>
        <w:t>УДМУРТСКОЙ  РЕСПУБЛИКИ</w:t>
      </w:r>
    </w:p>
    <w:p w:rsidR="0023131E" w:rsidRDefault="0023131E" w:rsidP="0023131E">
      <w:pPr>
        <w:pStyle w:val="Con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131E" w:rsidRDefault="0023131E" w:rsidP="0023131E">
      <w:pPr>
        <w:pStyle w:val="Con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131E" w:rsidRPr="00BD3E6B" w:rsidRDefault="0023131E" w:rsidP="0023131E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гражданской обороне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в Удмуртской Республике</w:t>
      </w:r>
    </w:p>
    <w:p w:rsidR="0023131E" w:rsidRDefault="0023131E" w:rsidP="0023131E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31E" w:rsidRPr="00CC0BE9" w:rsidRDefault="0023131E" w:rsidP="0023131E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31E" w:rsidRDefault="0023131E" w:rsidP="0023131E">
      <w:pPr>
        <w:pStyle w:val="ConsNonforma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Государственным Советом</w:t>
      </w:r>
    </w:p>
    <w:p w:rsidR="0023131E" w:rsidRDefault="0023131E" w:rsidP="0023131E">
      <w:pPr>
        <w:pStyle w:val="ConsNonformat"/>
        <w:tabs>
          <w:tab w:val="left" w:pos="709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Удмуртской Республики                                                «___»_________2017 года</w:t>
      </w:r>
    </w:p>
    <w:p w:rsidR="0023131E" w:rsidRDefault="0023131E" w:rsidP="0023131E">
      <w:pPr>
        <w:jc w:val="center"/>
        <w:rPr>
          <w:rStyle w:val="apple-style-span"/>
          <w:color w:val="000000"/>
          <w:sz w:val="28"/>
          <w:szCs w:val="24"/>
        </w:rPr>
      </w:pPr>
    </w:p>
    <w:p w:rsidR="0023131E" w:rsidRPr="00763965" w:rsidRDefault="0023131E" w:rsidP="0023131E">
      <w:pPr>
        <w:jc w:val="center"/>
        <w:rPr>
          <w:rStyle w:val="apple-style-span"/>
          <w:color w:val="000000"/>
          <w:sz w:val="28"/>
          <w:szCs w:val="24"/>
        </w:rPr>
      </w:pPr>
    </w:p>
    <w:p w:rsidR="0023131E" w:rsidRDefault="00E31CA3" w:rsidP="00231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Pr="00E756C7">
        <w:rPr>
          <w:sz w:val="28"/>
          <w:szCs w:val="28"/>
        </w:rPr>
        <w:t>З</w:t>
      </w:r>
      <w:r w:rsidR="0023131E">
        <w:rPr>
          <w:sz w:val="28"/>
          <w:szCs w:val="28"/>
        </w:rPr>
        <w:t xml:space="preserve">акон распространяется на отношения, возникающие в </w:t>
      </w:r>
      <w:r w:rsidR="0023131E" w:rsidRPr="00BE6220">
        <w:rPr>
          <w:sz w:val="28"/>
          <w:szCs w:val="28"/>
        </w:rPr>
        <w:t xml:space="preserve">процессе обеспечения органами государственной власти Удмуртской Республики </w:t>
      </w:r>
      <w:r w:rsidR="00622957" w:rsidRPr="00BE6220">
        <w:rPr>
          <w:sz w:val="28"/>
          <w:szCs w:val="28"/>
        </w:rPr>
        <w:t>организации и проведения</w:t>
      </w:r>
      <w:r w:rsidR="00DB6FA5" w:rsidRPr="00BE6220">
        <w:rPr>
          <w:sz w:val="28"/>
          <w:szCs w:val="28"/>
        </w:rPr>
        <w:t xml:space="preserve"> на межмуниципальном и региональном уров</w:t>
      </w:r>
      <w:r w:rsidR="003F5F1C" w:rsidRPr="00BE6220">
        <w:rPr>
          <w:sz w:val="28"/>
          <w:szCs w:val="28"/>
        </w:rPr>
        <w:t>не</w:t>
      </w:r>
      <w:r w:rsidR="00DB6FA5" w:rsidRPr="006F3764">
        <w:rPr>
          <w:sz w:val="28"/>
          <w:szCs w:val="28"/>
        </w:rPr>
        <w:t xml:space="preserve"> </w:t>
      </w:r>
      <w:r w:rsidR="00622957" w:rsidRPr="006F3764">
        <w:rPr>
          <w:sz w:val="28"/>
          <w:szCs w:val="28"/>
        </w:rPr>
        <w:t xml:space="preserve"> </w:t>
      </w:r>
      <w:r w:rsidR="0023131E" w:rsidRPr="006F3764">
        <w:rPr>
          <w:sz w:val="28"/>
          <w:szCs w:val="28"/>
        </w:rPr>
        <w:t xml:space="preserve">мероприятий по </w:t>
      </w:r>
      <w:r w:rsidR="00622957" w:rsidRPr="006F3764">
        <w:rPr>
          <w:sz w:val="28"/>
          <w:szCs w:val="28"/>
        </w:rPr>
        <w:t>гражданской обороне</w:t>
      </w:r>
      <w:r w:rsidR="0023131E" w:rsidRPr="006F3764">
        <w:rPr>
          <w:sz w:val="28"/>
          <w:szCs w:val="28"/>
        </w:rPr>
        <w:t xml:space="preserve"> на т</w:t>
      </w:r>
      <w:r w:rsidR="00DB6FA5" w:rsidRPr="006F3764">
        <w:rPr>
          <w:sz w:val="28"/>
          <w:szCs w:val="28"/>
        </w:rPr>
        <w:t>ерритории Удмуртской Республики (далее – мероприятия по гражданской обороне).</w:t>
      </w:r>
    </w:p>
    <w:p w:rsidR="0023131E" w:rsidRDefault="0023131E" w:rsidP="0023131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23131E" w:rsidRDefault="0023131E" w:rsidP="0023131E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Статья 1.</w:t>
      </w:r>
      <w:r>
        <w:rPr>
          <w:b/>
          <w:bCs/>
          <w:sz w:val="28"/>
          <w:szCs w:val="28"/>
        </w:rPr>
        <w:t xml:space="preserve"> Основные понятия, используемые в настоящем Законе</w:t>
      </w:r>
    </w:p>
    <w:p w:rsidR="0023131E" w:rsidRDefault="0023131E" w:rsidP="0023131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23131E" w:rsidRDefault="0023131E" w:rsidP="00231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понятия, используемые в настоящем Законе, применяются в т</w:t>
      </w:r>
      <w:r w:rsidR="006F4719">
        <w:rPr>
          <w:sz w:val="28"/>
          <w:szCs w:val="28"/>
        </w:rPr>
        <w:t>ех</w:t>
      </w:r>
      <w:r>
        <w:rPr>
          <w:sz w:val="28"/>
          <w:szCs w:val="28"/>
        </w:rPr>
        <w:t xml:space="preserve"> же значени</w:t>
      </w:r>
      <w:r w:rsidR="006F4719">
        <w:rPr>
          <w:sz w:val="28"/>
          <w:szCs w:val="28"/>
        </w:rPr>
        <w:t>ях</w:t>
      </w:r>
      <w:r>
        <w:rPr>
          <w:sz w:val="28"/>
          <w:szCs w:val="28"/>
        </w:rPr>
        <w:t xml:space="preserve">, что и в Федеральном </w:t>
      </w:r>
      <w:hyperlink r:id="rId5" w:history="1">
        <w:r w:rsidRPr="00576EF8">
          <w:rPr>
            <w:sz w:val="28"/>
            <w:szCs w:val="28"/>
          </w:rPr>
          <w:t>законе</w:t>
        </w:r>
      </w:hyperlink>
      <w:r>
        <w:rPr>
          <w:sz w:val="28"/>
          <w:szCs w:val="28"/>
        </w:rPr>
        <w:t xml:space="preserve"> «О гражданской обороне».</w:t>
      </w:r>
    </w:p>
    <w:p w:rsidR="0023131E" w:rsidRDefault="0023131E" w:rsidP="0023131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31E" w:rsidRDefault="0023131E" w:rsidP="00C37E28">
      <w:pPr>
        <w:pStyle w:val="ConsPlusNormal"/>
        <w:tabs>
          <w:tab w:val="left" w:pos="113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2. Правовое регулирование в области гражданской обороны</w:t>
      </w:r>
    </w:p>
    <w:p w:rsidR="0023131E" w:rsidRDefault="0023131E" w:rsidP="0023131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31E" w:rsidRDefault="0023131E" w:rsidP="002313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6220">
        <w:rPr>
          <w:bCs/>
          <w:sz w:val="28"/>
          <w:szCs w:val="28"/>
        </w:rPr>
        <w:t>Правовое регулирование в области гражданской обороны осуществляется в соответствии с Федеральным законом</w:t>
      </w:r>
      <w:r w:rsidR="00E31CA3" w:rsidRPr="00BE6220">
        <w:rPr>
          <w:bCs/>
          <w:sz w:val="28"/>
          <w:szCs w:val="28"/>
        </w:rPr>
        <w:t xml:space="preserve"> </w:t>
      </w:r>
      <w:r w:rsidRPr="00BE6220">
        <w:rPr>
          <w:sz w:val="28"/>
          <w:szCs w:val="28"/>
        </w:rPr>
        <w:t>«О гражданской обороне»</w:t>
      </w:r>
      <w:r w:rsidRPr="00BE6220">
        <w:rPr>
          <w:bCs/>
          <w:sz w:val="28"/>
          <w:szCs w:val="28"/>
        </w:rPr>
        <w:t>, други</w:t>
      </w:r>
      <w:r w:rsidR="009E04AA" w:rsidRPr="00BE6220">
        <w:rPr>
          <w:bCs/>
          <w:sz w:val="28"/>
          <w:szCs w:val="28"/>
        </w:rPr>
        <w:t>ми федеральными законами,</w:t>
      </w:r>
      <w:r w:rsidRPr="00BE6220">
        <w:rPr>
          <w:bCs/>
          <w:sz w:val="28"/>
          <w:szCs w:val="28"/>
        </w:rPr>
        <w:t xml:space="preserve"> нормативными правовыми актами Президента Российской Федерации</w:t>
      </w:r>
      <w:r w:rsidR="009E04AA" w:rsidRPr="00BE6220">
        <w:rPr>
          <w:bCs/>
          <w:sz w:val="28"/>
          <w:szCs w:val="28"/>
        </w:rPr>
        <w:t xml:space="preserve">, </w:t>
      </w:r>
      <w:r w:rsidRPr="00BE6220">
        <w:rPr>
          <w:bCs/>
          <w:sz w:val="28"/>
          <w:szCs w:val="28"/>
        </w:rPr>
        <w:t xml:space="preserve"> </w:t>
      </w:r>
      <w:r w:rsidR="009E04AA" w:rsidRPr="00BE6220">
        <w:rPr>
          <w:bCs/>
          <w:sz w:val="28"/>
          <w:szCs w:val="28"/>
        </w:rPr>
        <w:t xml:space="preserve">нормативными правовыми актами </w:t>
      </w:r>
      <w:r w:rsidRPr="00BE6220">
        <w:rPr>
          <w:bCs/>
          <w:sz w:val="28"/>
          <w:szCs w:val="28"/>
        </w:rPr>
        <w:t>Правительства Российской Федерации, нормативными правовыми актами федерального органа исполнительной власти, уполномоченного на решение задач в области гражданской обороны, настоящим Законом, указами и распоряжениями Главы Удмуртской Республики,</w:t>
      </w:r>
      <w:r w:rsidR="009E04AA" w:rsidRPr="00BE6220">
        <w:rPr>
          <w:bCs/>
          <w:sz w:val="28"/>
          <w:szCs w:val="28"/>
        </w:rPr>
        <w:t xml:space="preserve"> иными</w:t>
      </w:r>
      <w:r w:rsidRPr="00BE6220">
        <w:rPr>
          <w:bCs/>
          <w:sz w:val="28"/>
          <w:szCs w:val="28"/>
        </w:rPr>
        <w:t xml:space="preserve"> нормативными правовыми актами Удмуртской Республики.</w:t>
      </w:r>
    </w:p>
    <w:p w:rsidR="0023131E" w:rsidRDefault="0023131E" w:rsidP="0023131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31E" w:rsidRPr="0071127A" w:rsidRDefault="0023131E" w:rsidP="00C37E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3. </w:t>
      </w:r>
      <w:r w:rsidRPr="0071127A">
        <w:rPr>
          <w:rFonts w:ascii="Times New Roman" w:hAnsi="Times New Roman" w:cs="Times New Roman"/>
          <w:b/>
          <w:sz w:val="28"/>
          <w:szCs w:val="28"/>
        </w:rPr>
        <w:t>Полномочия органов го</w:t>
      </w:r>
      <w:r w:rsidR="00C37E28">
        <w:rPr>
          <w:rFonts w:ascii="Times New Roman" w:hAnsi="Times New Roman" w:cs="Times New Roman"/>
          <w:b/>
          <w:sz w:val="28"/>
          <w:szCs w:val="28"/>
        </w:rPr>
        <w:t xml:space="preserve">сударственной власти Удмуртской </w:t>
      </w:r>
      <w:r w:rsidRPr="0071127A">
        <w:rPr>
          <w:rFonts w:ascii="Times New Roman" w:hAnsi="Times New Roman" w:cs="Times New Roman"/>
          <w:b/>
          <w:sz w:val="28"/>
          <w:szCs w:val="28"/>
        </w:rPr>
        <w:t>Республики в области гражданской обороны</w:t>
      </w:r>
    </w:p>
    <w:p w:rsidR="0023131E" w:rsidRPr="0071127A" w:rsidRDefault="0023131E" w:rsidP="0023131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31E" w:rsidRDefault="0023131E" w:rsidP="00231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Государственный Совет Удмуртской Республики принимает зако</w:t>
      </w:r>
      <w:r w:rsidR="00CD54EE">
        <w:rPr>
          <w:rFonts w:ascii="Times New Roman" w:hAnsi="Times New Roman" w:cs="Times New Roman"/>
          <w:sz w:val="28"/>
          <w:szCs w:val="28"/>
        </w:rPr>
        <w:t xml:space="preserve">ны Удмуртской Республики в </w:t>
      </w:r>
      <w:r w:rsidR="00CD54EE" w:rsidRPr="00BE6220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обороны, осуществляет иные полномо</w:t>
      </w:r>
      <w:r w:rsidR="00CD54EE">
        <w:rPr>
          <w:rFonts w:ascii="Times New Roman" w:hAnsi="Times New Roman" w:cs="Times New Roman"/>
          <w:sz w:val="28"/>
          <w:szCs w:val="28"/>
        </w:rPr>
        <w:t xml:space="preserve">чия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CD54EE">
        <w:rPr>
          <w:rFonts w:ascii="Times New Roman" w:hAnsi="Times New Roman" w:cs="Times New Roman"/>
          <w:sz w:val="28"/>
          <w:szCs w:val="28"/>
        </w:rPr>
        <w:t xml:space="preserve"> </w:t>
      </w:r>
      <w:r w:rsidR="00CD54EE" w:rsidRPr="00BE6220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31E" w:rsidRDefault="0023131E" w:rsidP="00231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96504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CE1026">
        <w:rPr>
          <w:rFonts w:ascii="Times New Roman" w:hAnsi="Times New Roman" w:cs="Times New Roman"/>
          <w:sz w:val="28"/>
          <w:szCs w:val="28"/>
        </w:rPr>
        <w:t>Удмуртской Республики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131E" w:rsidRDefault="0023131E" w:rsidP="00231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руководство организацией и ведением гражданской обороны на территории Удмуртской Республики;</w:t>
      </w:r>
    </w:p>
    <w:p w:rsidR="0023131E" w:rsidRDefault="0023131E" w:rsidP="00231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утверждает план гражданской обороны и защиты населения Удмуртской Республики;</w:t>
      </w:r>
    </w:p>
    <w:p w:rsidR="0023131E" w:rsidRDefault="00CD54EE" w:rsidP="00231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20">
        <w:rPr>
          <w:rFonts w:ascii="Times New Roman" w:hAnsi="Times New Roman" w:cs="Times New Roman"/>
          <w:sz w:val="28"/>
          <w:szCs w:val="28"/>
        </w:rPr>
        <w:t>издает</w:t>
      </w:r>
      <w:r w:rsidR="0023131E">
        <w:rPr>
          <w:rFonts w:ascii="Times New Roman" w:hAnsi="Times New Roman" w:cs="Times New Roman"/>
          <w:sz w:val="28"/>
          <w:szCs w:val="28"/>
        </w:rPr>
        <w:t xml:space="preserve"> указы и распоряжения в области гражданской обороны;</w:t>
      </w:r>
    </w:p>
    <w:p w:rsidR="0023131E" w:rsidRDefault="0023131E" w:rsidP="00231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области гражданской </w:t>
      </w:r>
      <w:r w:rsidR="00CD54EE">
        <w:rPr>
          <w:rFonts w:ascii="Times New Roman" w:hAnsi="Times New Roman" w:cs="Times New Roman"/>
          <w:sz w:val="28"/>
          <w:szCs w:val="28"/>
        </w:rPr>
        <w:t xml:space="preserve">обороны </w:t>
      </w:r>
      <w:r w:rsidR="00CD54EE" w:rsidRPr="00BE6220">
        <w:rPr>
          <w:rFonts w:ascii="Times New Roman" w:hAnsi="Times New Roman" w:cs="Times New Roman"/>
          <w:sz w:val="28"/>
          <w:szCs w:val="28"/>
        </w:rPr>
        <w:t>в соответствии с законодательством.</w:t>
      </w:r>
    </w:p>
    <w:p w:rsidR="0023131E" w:rsidRPr="00987CAA" w:rsidRDefault="0023131E" w:rsidP="00231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CAA">
        <w:rPr>
          <w:sz w:val="28"/>
          <w:szCs w:val="28"/>
        </w:rPr>
        <w:t>2. Исполнительные органы государственной власти Удмуртской Республики:</w:t>
      </w:r>
    </w:p>
    <w:p w:rsidR="0023131E" w:rsidRPr="00987CAA" w:rsidRDefault="006541DD" w:rsidP="00231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7D2">
        <w:rPr>
          <w:sz w:val="28"/>
          <w:szCs w:val="28"/>
        </w:rPr>
        <w:t>О</w:t>
      </w:r>
      <w:r w:rsidR="0023131E" w:rsidRPr="002117D2">
        <w:rPr>
          <w:sz w:val="28"/>
          <w:szCs w:val="28"/>
        </w:rPr>
        <w:t>рганизуют</w:t>
      </w:r>
      <w:r w:rsidR="0023131E" w:rsidRPr="00987CAA">
        <w:rPr>
          <w:sz w:val="28"/>
          <w:szCs w:val="28"/>
        </w:rPr>
        <w:t xml:space="preserve"> проведение мероприятий по гражданской обороне, разрабатывают и реализ</w:t>
      </w:r>
      <w:r w:rsidR="0023131E">
        <w:rPr>
          <w:sz w:val="28"/>
          <w:szCs w:val="28"/>
        </w:rPr>
        <w:t xml:space="preserve">уют </w:t>
      </w:r>
      <w:r w:rsidR="0023131E" w:rsidRPr="00987CAA">
        <w:rPr>
          <w:sz w:val="28"/>
          <w:szCs w:val="28"/>
        </w:rPr>
        <w:t xml:space="preserve"> планы гражданской обороны и защиты населения;</w:t>
      </w:r>
    </w:p>
    <w:p w:rsidR="0023131E" w:rsidRPr="00987CAA" w:rsidRDefault="0023131E" w:rsidP="00231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CAA">
        <w:rPr>
          <w:sz w:val="28"/>
          <w:szCs w:val="28"/>
        </w:rPr>
        <w:t>в пределах своих полномочий создают и поддерживают в состоянии готовности силы и средства гражданской обороны;</w:t>
      </w:r>
    </w:p>
    <w:p w:rsidR="0023131E" w:rsidRPr="00987CAA" w:rsidRDefault="0023131E" w:rsidP="00231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CAA">
        <w:rPr>
          <w:sz w:val="28"/>
          <w:szCs w:val="28"/>
        </w:rPr>
        <w:t>организуют подготовку населения в области гражданской обороны;</w:t>
      </w:r>
    </w:p>
    <w:p w:rsidR="0023131E" w:rsidRPr="00987CAA" w:rsidRDefault="0023131E" w:rsidP="00231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CAA">
        <w:rPr>
          <w:sz w:val="28"/>
          <w:szCs w:val="28"/>
        </w:rPr>
        <w:t>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23131E" w:rsidRPr="00987CAA" w:rsidRDefault="0023131E" w:rsidP="00231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CAA">
        <w:rPr>
          <w:sz w:val="28"/>
          <w:szCs w:val="28"/>
        </w:rPr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23131E" w:rsidRPr="00987CAA" w:rsidRDefault="0023131E" w:rsidP="00231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CAA">
        <w:rPr>
          <w:sz w:val="28"/>
          <w:szCs w:val="28"/>
        </w:rPr>
        <w:t>планируют мероприятия по поддержанию устойчивого функционирования организаций в военное время;</w:t>
      </w:r>
    </w:p>
    <w:p w:rsidR="0023131E" w:rsidRPr="00987CAA" w:rsidRDefault="0023131E" w:rsidP="00231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CAA">
        <w:rPr>
          <w:sz w:val="28"/>
          <w:szCs w:val="28"/>
        </w:rP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23131E" w:rsidRPr="00987CAA" w:rsidRDefault="0023131E" w:rsidP="00231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CAA">
        <w:rPr>
          <w:sz w:val="28"/>
          <w:szCs w:val="28"/>
        </w:rP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3131E" w:rsidRPr="00987CAA" w:rsidRDefault="0023131E" w:rsidP="00231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CAA">
        <w:rPr>
          <w:sz w:val="28"/>
          <w:szCs w:val="28"/>
        </w:rPr>
        <w:t xml:space="preserve">определяют перечень организаций, </w:t>
      </w:r>
      <w:r w:rsidRPr="00BE6220">
        <w:rPr>
          <w:sz w:val="28"/>
          <w:szCs w:val="28"/>
        </w:rPr>
        <w:t>обеспечивающих выполнение мероприятий</w:t>
      </w:r>
      <w:r w:rsidR="006541DD" w:rsidRPr="00BE6220">
        <w:rPr>
          <w:sz w:val="28"/>
          <w:szCs w:val="28"/>
        </w:rPr>
        <w:t xml:space="preserve"> </w:t>
      </w:r>
      <w:r w:rsidRPr="00BE6220">
        <w:rPr>
          <w:sz w:val="28"/>
          <w:szCs w:val="28"/>
        </w:rPr>
        <w:t>по гражданской обороне.</w:t>
      </w:r>
    </w:p>
    <w:p w:rsidR="0023131E" w:rsidRDefault="0023131E" w:rsidP="0023131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31E" w:rsidRDefault="0023131E" w:rsidP="0023131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4. </w:t>
      </w:r>
      <w:r w:rsidRPr="0071127A">
        <w:rPr>
          <w:rFonts w:ascii="Times New Roman" w:hAnsi="Times New Roman" w:cs="Times New Roman"/>
          <w:b/>
          <w:sz w:val="28"/>
          <w:szCs w:val="28"/>
        </w:rPr>
        <w:t xml:space="preserve">Руководство гражданской обороной </w:t>
      </w:r>
    </w:p>
    <w:p w:rsidR="0023131E" w:rsidRDefault="0023131E" w:rsidP="00231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31E" w:rsidRDefault="0023131E" w:rsidP="00231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Руководство гражданской обороной на территории Удмуртской Республики осуществляет Глава Удмуртской Республики.</w:t>
      </w:r>
    </w:p>
    <w:p w:rsidR="0023131E" w:rsidRDefault="0023131E" w:rsidP="00231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Руководители исполнительных органов государственной власти Удмуртской Республики несут персональную ответственность за организацию и проведение мероприятий по гражданской обороне и защите населения.</w:t>
      </w:r>
    </w:p>
    <w:p w:rsidR="0023131E" w:rsidRDefault="0023131E" w:rsidP="0023131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31E" w:rsidRDefault="0023131E" w:rsidP="0023131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</w:t>
      </w:r>
      <w:r w:rsidRPr="001F381D">
        <w:rPr>
          <w:rFonts w:ascii="Times New Roman" w:hAnsi="Times New Roman" w:cs="Times New Roman"/>
          <w:b/>
          <w:sz w:val="28"/>
          <w:szCs w:val="28"/>
        </w:rPr>
        <w:t>. Финансирование мероприятий по гражданской обороне и защите населения</w:t>
      </w:r>
    </w:p>
    <w:p w:rsidR="0023131E" w:rsidRDefault="0023131E" w:rsidP="0023131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05D" w:rsidRPr="004F605D" w:rsidRDefault="004F605D" w:rsidP="004F60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220">
        <w:rPr>
          <w:sz w:val="28"/>
          <w:szCs w:val="28"/>
        </w:rPr>
        <w:t>Финансирование мероприятий по гражданской обороне, защите населения и территории</w:t>
      </w:r>
      <w:r w:rsidRPr="004F605D">
        <w:rPr>
          <w:sz w:val="28"/>
          <w:szCs w:val="28"/>
        </w:rPr>
        <w:t xml:space="preserve"> Удмуртской Республики осуществляется за счет </w:t>
      </w:r>
      <w:r w:rsidRPr="004F605D">
        <w:rPr>
          <w:sz w:val="28"/>
          <w:szCs w:val="28"/>
        </w:rPr>
        <w:lastRenderedPageBreak/>
        <w:t>средств бюджета Удмуртской Республики, предусмотренных на данные цели в бюджете Удмуртской Республики на соответствующий год.</w:t>
      </w:r>
    </w:p>
    <w:p w:rsidR="0023131E" w:rsidRDefault="0023131E" w:rsidP="0023131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31E" w:rsidRDefault="0023131E" w:rsidP="0023131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6. Вступление в силу настоящего Закона</w:t>
      </w:r>
    </w:p>
    <w:p w:rsidR="0023131E" w:rsidRDefault="0023131E" w:rsidP="0023131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31E" w:rsidRDefault="0023131E" w:rsidP="00231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Настоящий Закон вступает в силу после его официального опубликования.</w:t>
      </w:r>
    </w:p>
    <w:p w:rsidR="0023131E" w:rsidRDefault="0023131E" w:rsidP="00231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31E" w:rsidRDefault="0023131E" w:rsidP="00231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3"/>
        <w:gridCol w:w="6553"/>
      </w:tblGrid>
      <w:tr w:rsidR="007814D5" w:rsidRPr="000C3E07" w:rsidTr="00375DB7">
        <w:tc>
          <w:tcPr>
            <w:tcW w:w="3227" w:type="dxa"/>
            <w:shd w:val="clear" w:color="auto" w:fill="auto"/>
          </w:tcPr>
          <w:p w:rsidR="007814D5" w:rsidRPr="000C3E07" w:rsidRDefault="007814D5" w:rsidP="00375DB7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0C3E07">
              <w:rPr>
                <w:bCs/>
                <w:sz w:val="28"/>
                <w:szCs w:val="28"/>
              </w:rPr>
              <w:t>Глава</w:t>
            </w:r>
          </w:p>
          <w:p w:rsidR="007814D5" w:rsidRPr="000C3E07" w:rsidRDefault="007814D5" w:rsidP="00375DB7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0C3E07">
              <w:rPr>
                <w:bCs/>
                <w:sz w:val="28"/>
                <w:szCs w:val="28"/>
              </w:rPr>
              <w:t>Удмуртской Республики</w:t>
            </w:r>
          </w:p>
        </w:tc>
        <w:tc>
          <w:tcPr>
            <w:tcW w:w="6627" w:type="dxa"/>
            <w:shd w:val="clear" w:color="auto" w:fill="auto"/>
          </w:tcPr>
          <w:p w:rsidR="007814D5" w:rsidRPr="000C3E07" w:rsidRDefault="007814D5" w:rsidP="00375DB7">
            <w:pPr>
              <w:tabs>
                <w:tab w:val="left" w:pos="1134"/>
              </w:tabs>
              <w:rPr>
                <w:bCs/>
                <w:sz w:val="28"/>
                <w:szCs w:val="28"/>
              </w:rPr>
            </w:pPr>
          </w:p>
          <w:p w:rsidR="007814D5" w:rsidRPr="000C3E07" w:rsidRDefault="007814D5" w:rsidP="00C37E28">
            <w:pPr>
              <w:tabs>
                <w:tab w:val="left" w:pos="1134"/>
              </w:tabs>
              <w:jc w:val="right"/>
              <w:rPr>
                <w:bCs/>
                <w:sz w:val="28"/>
                <w:szCs w:val="28"/>
              </w:rPr>
            </w:pPr>
            <w:proofErr w:type="spellStart"/>
            <w:r w:rsidRPr="000C3E07">
              <w:rPr>
                <w:bCs/>
                <w:sz w:val="28"/>
                <w:szCs w:val="28"/>
              </w:rPr>
              <w:t>А.В.Бречалов</w:t>
            </w:r>
            <w:proofErr w:type="spellEnd"/>
          </w:p>
        </w:tc>
      </w:tr>
    </w:tbl>
    <w:p w:rsidR="007814D5" w:rsidRDefault="007814D5" w:rsidP="007814D5">
      <w:pPr>
        <w:pStyle w:val="a3"/>
        <w:ind w:firstLine="0"/>
        <w:rPr>
          <w:color w:val="auto"/>
          <w:sz w:val="28"/>
          <w:szCs w:val="28"/>
        </w:rPr>
      </w:pPr>
    </w:p>
    <w:p w:rsidR="007814D5" w:rsidRDefault="007814D5" w:rsidP="007814D5">
      <w:pPr>
        <w:pStyle w:val="a3"/>
        <w:ind w:firstLine="0"/>
        <w:rPr>
          <w:color w:val="auto"/>
          <w:sz w:val="28"/>
          <w:szCs w:val="28"/>
        </w:rPr>
      </w:pPr>
    </w:p>
    <w:p w:rsidR="007814D5" w:rsidRPr="00371E68" w:rsidRDefault="007814D5" w:rsidP="007814D5">
      <w:pPr>
        <w:pStyle w:val="a3"/>
        <w:ind w:firstLine="0"/>
        <w:rPr>
          <w:color w:val="auto"/>
          <w:sz w:val="28"/>
          <w:szCs w:val="28"/>
        </w:rPr>
      </w:pPr>
      <w:r w:rsidRPr="00371E68">
        <w:rPr>
          <w:color w:val="auto"/>
          <w:sz w:val="28"/>
          <w:szCs w:val="28"/>
        </w:rPr>
        <w:t>г. Ижевск</w:t>
      </w:r>
    </w:p>
    <w:p w:rsidR="007814D5" w:rsidRPr="00371E68" w:rsidRDefault="007814D5" w:rsidP="007814D5">
      <w:pPr>
        <w:pStyle w:val="a3"/>
        <w:ind w:firstLine="0"/>
        <w:rPr>
          <w:color w:val="auto"/>
          <w:sz w:val="28"/>
          <w:szCs w:val="28"/>
        </w:rPr>
      </w:pPr>
      <w:r w:rsidRPr="00371E68">
        <w:rPr>
          <w:color w:val="auto"/>
          <w:sz w:val="28"/>
          <w:szCs w:val="28"/>
        </w:rPr>
        <w:t>«___»____________201</w:t>
      </w:r>
      <w:r>
        <w:rPr>
          <w:color w:val="auto"/>
          <w:sz w:val="28"/>
          <w:szCs w:val="28"/>
        </w:rPr>
        <w:t>7</w:t>
      </w:r>
      <w:r w:rsidRPr="00371E68">
        <w:rPr>
          <w:color w:val="auto"/>
          <w:sz w:val="28"/>
          <w:szCs w:val="28"/>
        </w:rPr>
        <w:t xml:space="preserve"> г</w:t>
      </w:r>
      <w:r>
        <w:rPr>
          <w:color w:val="auto"/>
          <w:sz w:val="28"/>
          <w:szCs w:val="28"/>
        </w:rPr>
        <w:t>ода</w:t>
      </w:r>
    </w:p>
    <w:p w:rsidR="007814D5" w:rsidRDefault="007814D5" w:rsidP="007814D5">
      <w:pPr>
        <w:rPr>
          <w:sz w:val="28"/>
          <w:szCs w:val="28"/>
        </w:rPr>
      </w:pPr>
    </w:p>
    <w:p w:rsidR="0031281A" w:rsidRDefault="0031281A" w:rsidP="007814D5">
      <w:pPr>
        <w:rPr>
          <w:sz w:val="28"/>
          <w:szCs w:val="28"/>
        </w:rPr>
      </w:pPr>
    </w:p>
    <w:p w:rsidR="00F93898" w:rsidRPr="002456A7" w:rsidRDefault="00F93898" w:rsidP="007814D5">
      <w:pPr>
        <w:rPr>
          <w:sz w:val="28"/>
          <w:szCs w:val="28"/>
        </w:rPr>
      </w:pPr>
    </w:p>
    <w:p w:rsidR="0031281A" w:rsidRDefault="007814D5" w:rsidP="0031281A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25E6F">
        <w:rPr>
          <w:sz w:val="28"/>
          <w:szCs w:val="28"/>
        </w:rPr>
        <w:t>роект вносит:</w:t>
      </w:r>
      <w:r w:rsidR="00F93898">
        <w:rPr>
          <w:sz w:val="28"/>
          <w:szCs w:val="28"/>
        </w:rPr>
        <w:t xml:space="preserve"> </w:t>
      </w:r>
      <w:r w:rsidR="00BE3C0B">
        <w:rPr>
          <w:sz w:val="28"/>
          <w:szCs w:val="28"/>
        </w:rPr>
        <w:t>п</w:t>
      </w:r>
      <w:r>
        <w:rPr>
          <w:sz w:val="28"/>
          <w:szCs w:val="28"/>
        </w:rPr>
        <w:t xml:space="preserve">остоянная комиссия </w:t>
      </w:r>
    </w:p>
    <w:p w:rsidR="0031281A" w:rsidRDefault="007814D5" w:rsidP="0031281A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  <w:r w:rsidR="006A3FA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Удмуртской Республики </w:t>
      </w:r>
    </w:p>
    <w:p w:rsidR="0031281A" w:rsidRDefault="007814D5" w:rsidP="0031281A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общественной безопасности, Регламенту </w:t>
      </w:r>
    </w:p>
    <w:p w:rsidR="007814D5" w:rsidRPr="002456A7" w:rsidRDefault="007814D5" w:rsidP="0031281A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организации работы Государственного Сове</w:t>
      </w:r>
      <w:r w:rsidR="0031281A">
        <w:rPr>
          <w:sz w:val="28"/>
          <w:szCs w:val="28"/>
        </w:rPr>
        <w:t xml:space="preserve">та                           </w:t>
      </w:r>
      <w:proofErr w:type="spellStart"/>
      <w:r>
        <w:rPr>
          <w:sz w:val="28"/>
          <w:szCs w:val="28"/>
        </w:rPr>
        <w:t>Е.А.Дербилова</w:t>
      </w:r>
      <w:proofErr w:type="spellEnd"/>
    </w:p>
    <w:p w:rsidR="0051046A" w:rsidRDefault="0051046A" w:rsidP="007814D5">
      <w:pPr>
        <w:tabs>
          <w:tab w:val="left" w:pos="1134"/>
        </w:tabs>
      </w:pPr>
    </w:p>
    <w:sectPr w:rsidR="0051046A" w:rsidSect="0023131E">
      <w:pgSz w:w="11906" w:h="16838" w:code="9"/>
      <w:pgMar w:top="1135" w:right="926" w:bottom="709" w:left="144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1E"/>
    <w:rsid w:val="00013239"/>
    <w:rsid w:val="00133C11"/>
    <w:rsid w:val="001440A5"/>
    <w:rsid w:val="002117D2"/>
    <w:rsid w:val="0023131E"/>
    <w:rsid w:val="0031281A"/>
    <w:rsid w:val="003F5F1C"/>
    <w:rsid w:val="004B0FDA"/>
    <w:rsid w:val="004F605D"/>
    <w:rsid w:val="0051046A"/>
    <w:rsid w:val="00622957"/>
    <w:rsid w:val="006541DD"/>
    <w:rsid w:val="006A3FA6"/>
    <w:rsid w:val="006F3764"/>
    <w:rsid w:val="006F4719"/>
    <w:rsid w:val="007814D5"/>
    <w:rsid w:val="00836F66"/>
    <w:rsid w:val="009E04AA"/>
    <w:rsid w:val="00AD6F36"/>
    <w:rsid w:val="00BE3C0B"/>
    <w:rsid w:val="00BE6220"/>
    <w:rsid w:val="00C37E28"/>
    <w:rsid w:val="00CD04BD"/>
    <w:rsid w:val="00CD54EE"/>
    <w:rsid w:val="00D0469B"/>
    <w:rsid w:val="00DB6FA5"/>
    <w:rsid w:val="00E31CA3"/>
    <w:rsid w:val="00E756C7"/>
    <w:rsid w:val="00F751CD"/>
    <w:rsid w:val="00F93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3131E"/>
    <w:pPr>
      <w:ind w:firstLine="426"/>
      <w:jc w:val="both"/>
    </w:pPr>
    <w:rPr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23131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23131E"/>
  </w:style>
  <w:style w:type="character" w:customStyle="1" w:styleId="apple-converted-space">
    <w:name w:val="apple-converted-space"/>
    <w:basedOn w:val="a0"/>
    <w:rsid w:val="0023131E"/>
  </w:style>
  <w:style w:type="paragraph" w:customStyle="1" w:styleId="ConsNonformat">
    <w:name w:val="ConsNonformat"/>
    <w:rsid w:val="002313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31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7E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E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3131E"/>
    <w:pPr>
      <w:ind w:firstLine="426"/>
      <w:jc w:val="both"/>
    </w:pPr>
    <w:rPr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23131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23131E"/>
  </w:style>
  <w:style w:type="character" w:customStyle="1" w:styleId="apple-converted-space">
    <w:name w:val="apple-converted-space"/>
    <w:basedOn w:val="a0"/>
    <w:rsid w:val="0023131E"/>
  </w:style>
  <w:style w:type="paragraph" w:customStyle="1" w:styleId="ConsNonformat">
    <w:name w:val="ConsNonformat"/>
    <w:rsid w:val="002313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31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7E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E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EF056D28B468DD17BC2B4C876A98CBF166C884D934886C085B0EAD0E545158AB643CA03D95BB11hFW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Ившин Кирилл Владимирович</cp:lastModifiedBy>
  <cp:revision>19</cp:revision>
  <cp:lastPrinted>2017-12-11T13:25:00Z</cp:lastPrinted>
  <dcterms:created xsi:type="dcterms:W3CDTF">2017-11-30T12:31:00Z</dcterms:created>
  <dcterms:modified xsi:type="dcterms:W3CDTF">2017-12-11T13:26:00Z</dcterms:modified>
</cp:coreProperties>
</file>