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0" w:rsidRPr="0058485E" w:rsidRDefault="00BF21B0" w:rsidP="00BF21B0">
      <w:pPr>
        <w:shd w:val="clear" w:color="auto" w:fill="FFFFFF"/>
        <w:jc w:val="right"/>
        <w:rPr>
          <w:iCs/>
          <w:spacing w:val="-2"/>
          <w:sz w:val="28"/>
          <w:szCs w:val="28"/>
        </w:rPr>
      </w:pPr>
      <w:r w:rsidRPr="0058485E">
        <w:rPr>
          <w:iCs/>
          <w:spacing w:val="-2"/>
          <w:sz w:val="28"/>
          <w:szCs w:val="28"/>
        </w:rPr>
        <w:t>Проект</w:t>
      </w:r>
    </w:p>
    <w:p w:rsidR="00BF21B0" w:rsidRPr="0058485E" w:rsidRDefault="00BF21B0" w:rsidP="00BF21B0">
      <w:pPr>
        <w:shd w:val="clear" w:color="auto" w:fill="FFFFFF"/>
        <w:jc w:val="right"/>
        <w:rPr>
          <w:iCs/>
          <w:spacing w:val="-2"/>
          <w:sz w:val="28"/>
          <w:szCs w:val="28"/>
        </w:rPr>
      </w:pPr>
    </w:p>
    <w:p w:rsidR="00BF21B0" w:rsidRPr="0058485E" w:rsidRDefault="00BF21B0" w:rsidP="00BF21B0">
      <w:pPr>
        <w:shd w:val="clear" w:color="auto" w:fill="FFFFFF"/>
        <w:spacing w:line="322" w:lineRule="exact"/>
        <w:jc w:val="center"/>
        <w:rPr>
          <w:bCs/>
          <w:spacing w:val="-3"/>
          <w:sz w:val="28"/>
          <w:szCs w:val="28"/>
        </w:rPr>
      </w:pPr>
      <w:r w:rsidRPr="0058485E">
        <w:rPr>
          <w:bCs/>
          <w:spacing w:val="-3"/>
          <w:sz w:val="28"/>
          <w:szCs w:val="28"/>
        </w:rPr>
        <w:t>ЗАКОН</w:t>
      </w:r>
    </w:p>
    <w:p w:rsidR="00BF21B0" w:rsidRPr="0058485E" w:rsidRDefault="00BF21B0" w:rsidP="00BF21B0">
      <w:pPr>
        <w:shd w:val="clear" w:color="auto" w:fill="FFFFFF"/>
        <w:spacing w:line="322" w:lineRule="exact"/>
        <w:jc w:val="center"/>
        <w:rPr>
          <w:bCs/>
          <w:spacing w:val="-2"/>
          <w:sz w:val="28"/>
          <w:szCs w:val="28"/>
        </w:rPr>
      </w:pPr>
      <w:r w:rsidRPr="0058485E">
        <w:rPr>
          <w:bCs/>
          <w:spacing w:val="-3"/>
          <w:sz w:val="28"/>
          <w:szCs w:val="28"/>
        </w:rPr>
        <w:t xml:space="preserve"> </w:t>
      </w:r>
      <w:r w:rsidRPr="0058485E">
        <w:rPr>
          <w:bCs/>
          <w:spacing w:val="-2"/>
          <w:sz w:val="28"/>
          <w:szCs w:val="28"/>
        </w:rPr>
        <w:t>УДМУРТСКОЙ РЕСПУБЛИКИ</w:t>
      </w:r>
    </w:p>
    <w:p w:rsidR="00BF21B0" w:rsidRPr="0058485E" w:rsidRDefault="00BF21B0" w:rsidP="00BF21B0">
      <w:pPr>
        <w:shd w:val="clear" w:color="auto" w:fill="FFFFFF"/>
        <w:spacing w:line="322" w:lineRule="exact"/>
        <w:jc w:val="center"/>
        <w:rPr>
          <w:bCs/>
          <w:spacing w:val="-2"/>
          <w:sz w:val="28"/>
          <w:szCs w:val="28"/>
        </w:rPr>
      </w:pPr>
    </w:p>
    <w:p w:rsidR="00BF21B0" w:rsidRPr="0058485E" w:rsidRDefault="00BF21B0" w:rsidP="00BF21B0">
      <w:pPr>
        <w:shd w:val="clear" w:color="auto" w:fill="FFFFFF"/>
        <w:spacing w:line="322" w:lineRule="exact"/>
        <w:jc w:val="center"/>
        <w:rPr>
          <w:bCs/>
          <w:spacing w:val="-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BF21B0" w:rsidRPr="0058485E" w:rsidTr="00F26667">
        <w:tc>
          <w:tcPr>
            <w:tcW w:w="9322" w:type="dxa"/>
          </w:tcPr>
          <w:p w:rsidR="00BF21B0" w:rsidRPr="0058485E" w:rsidRDefault="00BF21B0" w:rsidP="00F26667">
            <w:pPr>
              <w:shd w:val="clear" w:color="auto" w:fill="FFFFFF"/>
              <w:spacing w:line="276" w:lineRule="auto"/>
              <w:ind w:right="-251"/>
              <w:jc w:val="center"/>
              <w:rPr>
                <w:b/>
                <w:sz w:val="28"/>
                <w:szCs w:val="28"/>
              </w:rPr>
            </w:pPr>
            <w:r w:rsidRPr="0058485E">
              <w:rPr>
                <w:b/>
                <w:sz w:val="28"/>
                <w:szCs w:val="28"/>
              </w:rPr>
              <w:t xml:space="preserve">О внесении изменений в Закон Удмуртской Республики </w:t>
            </w:r>
          </w:p>
          <w:p w:rsidR="00BF21B0" w:rsidRPr="0058485E" w:rsidRDefault="00BF21B0" w:rsidP="00F26667">
            <w:pPr>
              <w:shd w:val="clear" w:color="auto" w:fill="FFFFFF"/>
              <w:spacing w:line="276" w:lineRule="auto"/>
              <w:ind w:right="-251"/>
              <w:jc w:val="center"/>
              <w:rPr>
                <w:b/>
                <w:sz w:val="28"/>
                <w:szCs w:val="28"/>
              </w:rPr>
            </w:pPr>
            <w:r w:rsidRPr="0058485E">
              <w:rPr>
                <w:b/>
                <w:sz w:val="28"/>
                <w:szCs w:val="28"/>
              </w:rPr>
              <w:t>«Об отходах производства и потребления в Удмуртской Республике»</w:t>
            </w:r>
          </w:p>
          <w:p w:rsidR="00BF21B0" w:rsidRPr="0058485E" w:rsidRDefault="00BF21B0" w:rsidP="00F26667">
            <w:pPr>
              <w:shd w:val="clear" w:color="auto" w:fill="FFFFFF"/>
              <w:spacing w:line="276" w:lineRule="auto"/>
              <w:ind w:right="-2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21B0" w:rsidRPr="0058485E" w:rsidRDefault="00BF21B0" w:rsidP="00BF21B0">
      <w:pPr>
        <w:shd w:val="clear" w:color="auto" w:fill="FFFFFF"/>
        <w:ind w:hanging="696"/>
        <w:jc w:val="center"/>
        <w:rPr>
          <w:b/>
          <w:bCs/>
          <w:sz w:val="28"/>
          <w:szCs w:val="28"/>
        </w:rPr>
      </w:pPr>
    </w:p>
    <w:p w:rsidR="00BF21B0" w:rsidRPr="0058485E" w:rsidRDefault="00BF21B0" w:rsidP="00BF21B0">
      <w:pPr>
        <w:shd w:val="clear" w:color="auto" w:fill="FFFFFF"/>
        <w:rPr>
          <w:sz w:val="28"/>
          <w:szCs w:val="28"/>
        </w:rPr>
      </w:pPr>
      <w:proofErr w:type="gramStart"/>
      <w:r w:rsidRPr="0058485E">
        <w:rPr>
          <w:spacing w:val="-1"/>
          <w:sz w:val="28"/>
          <w:szCs w:val="28"/>
        </w:rPr>
        <w:t>Принят</w:t>
      </w:r>
      <w:proofErr w:type="gramEnd"/>
      <w:r w:rsidR="00A11241">
        <w:rPr>
          <w:spacing w:val="-1"/>
          <w:sz w:val="28"/>
          <w:szCs w:val="28"/>
        </w:rPr>
        <w:t xml:space="preserve"> </w:t>
      </w:r>
      <w:r w:rsidRPr="0058485E">
        <w:rPr>
          <w:spacing w:val="-1"/>
          <w:sz w:val="28"/>
          <w:szCs w:val="28"/>
        </w:rPr>
        <w:t>Государственным Советом</w:t>
      </w:r>
    </w:p>
    <w:p w:rsidR="00BF21B0" w:rsidRPr="0058485E" w:rsidRDefault="00BF21B0" w:rsidP="00BF21B0">
      <w:pPr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rPr>
          <w:spacing w:val="-4"/>
          <w:sz w:val="28"/>
          <w:szCs w:val="28"/>
        </w:rPr>
      </w:pPr>
      <w:r w:rsidRPr="0058485E">
        <w:rPr>
          <w:spacing w:val="-3"/>
          <w:sz w:val="28"/>
          <w:szCs w:val="28"/>
        </w:rPr>
        <w:t>Удмуртской Республики</w:t>
      </w:r>
      <w:r w:rsidR="00A11241">
        <w:rPr>
          <w:sz w:val="28"/>
          <w:szCs w:val="28"/>
        </w:rPr>
        <w:tab/>
        <w:t>«</w:t>
      </w:r>
      <w:r w:rsidR="00A11241">
        <w:rPr>
          <w:sz w:val="28"/>
          <w:szCs w:val="28"/>
        </w:rPr>
        <w:tab/>
        <w:t xml:space="preserve">»_________ </w:t>
      </w:r>
      <w:r w:rsidRPr="0058485E">
        <w:rPr>
          <w:spacing w:val="-4"/>
          <w:sz w:val="28"/>
          <w:szCs w:val="28"/>
        </w:rPr>
        <w:t>2016 года</w:t>
      </w:r>
    </w:p>
    <w:p w:rsidR="00BF21B0" w:rsidRPr="0058485E" w:rsidRDefault="00BF21B0" w:rsidP="00BF21B0">
      <w:pPr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rPr>
          <w:spacing w:val="-4"/>
          <w:sz w:val="28"/>
          <w:szCs w:val="28"/>
        </w:rPr>
      </w:pPr>
    </w:p>
    <w:p w:rsidR="00BF21B0" w:rsidRPr="0058485E" w:rsidRDefault="00BF21B0" w:rsidP="00BF21B0">
      <w:pPr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rPr>
          <w:spacing w:val="-4"/>
          <w:sz w:val="28"/>
          <w:szCs w:val="28"/>
        </w:rPr>
      </w:pPr>
    </w:p>
    <w:p w:rsidR="00BF21B0" w:rsidRPr="00A11241" w:rsidRDefault="00BF21B0" w:rsidP="00A11241">
      <w:pPr>
        <w:pStyle w:val="ConsPlusNormal"/>
        <w:ind w:firstLine="709"/>
        <w:jc w:val="both"/>
        <w:outlineLvl w:val="0"/>
        <w:rPr>
          <w:b/>
          <w:i w:val="0"/>
        </w:rPr>
      </w:pPr>
      <w:r w:rsidRPr="00A11241">
        <w:rPr>
          <w:b/>
          <w:i w:val="0"/>
        </w:rPr>
        <w:t>Статья 1</w:t>
      </w:r>
    </w:p>
    <w:p w:rsidR="00A11241" w:rsidRPr="00BF21B0" w:rsidRDefault="00A11241" w:rsidP="00A11241">
      <w:pPr>
        <w:pStyle w:val="ConsPlusNormal"/>
        <w:ind w:firstLine="709"/>
        <w:jc w:val="both"/>
        <w:outlineLvl w:val="0"/>
        <w:rPr>
          <w:i w:val="0"/>
        </w:rPr>
      </w:pPr>
    </w:p>
    <w:p w:rsidR="00BF21B0" w:rsidRPr="00BF21B0" w:rsidRDefault="00BF21B0" w:rsidP="00A11241">
      <w:pPr>
        <w:pStyle w:val="ConsPlusNormal"/>
        <w:ind w:firstLine="709"/>
        <w:jc w:val="both"/>
        <w:outlineLvl w:val="0"/>
        <w:rPr>
          <w:i w:val="0"/>
        </w:rPr>
      </w:pPr>
      <w:r w:rsidRPr="00BF21B0">
        <w:rPr>
          <w:i w:val="0"/>
        </w:rPr>
        <w:t xml:space="preserve">Внести в </w:t>
      </w:r>
      <w:hyperlink r:id="rId7" w:history="1">
        <w:r w:rsidRPr="00BF21B0">
          <w:rPr>
            <w:rStyle w:val="a3"/>
            <w:i w:val="0"/>
            <w:color w:val="auto"/>
            <w:u w:val="none"/>
          </w:rPr>
          <w:t>Закон</w:t>
        </w:r>
      </w:hyperlink>
      <w:r w:rsidRPr="00BF21B0">
        <w:rPr>
          <w:i w:val="0"/>
        </w:rPr>
        <w:t xml:space="preserve"> Удмуртской Республики от 15 октября 2009 года             № 43-РЗ «Об отходах производства и потребления в Удмуртской Республике» (Известия Удмуртской Республики, 2009, 23 октября; 2013, </w:t>
      </w:r>
      <w:r w:rsidR="00A11241">
        <w:rPr>
          <w:i w:val="0"/>
        </w:rPr>
        <w:br/>
      </w:r>
      <w:r w:rsidRPr="00BF21B0">
        <w:rPr>
          <w:i w:val="0"/>
        </w:rPr>
        <w:t>9 апреля) следующие изменения:</w:t>
      </w:r>
    </w:p>
    <w:p w:rsidR="00BF21B0" w:rsidRPr="00BF21B0" w:rsidRDefault="00BF21B0" w:rsidP="00A11241">
      <w:pPr>
        <w:pStyle w:val="ConsPlusNormal"/>
        <w:ind w:firstLine="709"/>
        <w:jc w:val="both"/>
        <w:rPr>
          <w:i w:val="0"/>
        </w:rPr>
      </w:pPr>
      <w:r w:rsidRPr="00BF21B0">
        <w:rPr>
          <w:i w:val="0"/>
        </w:rPr>
        <w:t>1) абзацы четвертый, пятый статьи 1 признать утратившими силу;</w:t>
      </w:r>
    </w:p>
    <w:p w:rsidR="00BF21B0" w:rsidRPr="00BF21B0" w:rsidRDefault="00BF21B0" w:rsidP="00A11241">
      <w:pPr>
        <w:pStyle w:val="ConsPlusNormal"/>
        <w:ind w:firstLine="709"/>
        <w:jc w:val="both"/>
        <w:rPr>
          <w:i w:val="0"/>
        </w:rPr>
      </w:pPr>
      <w:r w:rsidRPr="00BF21B0">
        <w:rPr>
          <w:i w:val="0"/>
        </w:rPr>
        <w:t xml:space="preserve">2) </w:t>
      </w:r>
      <w:hyperlink r:id="rId8" w:history="1">
        <w:r w:rsidRPr="00BF21B0">
          <w:rPr>
            <w:rStyle w:val="a3"/>
            <w:i w:val="0"/>
            <w:color w:val="auto"/>
            <w:u w:val="none"/>
          </w:rPr>
          <w:t>статью</w:t>
        </w:r>
      </w:hyperlink>
      <w:r w:rsidR="00CC2B17">
        <w:t xml:space="preserve"> </w:t>
      </w:r>
      <w:r w:rsidRPr="00BF21B0">
        <w:rPr>
          <w:i w:val="0"/>
        </w:rPr>
        <w:t>4 изложить в следующей редакции:</w:t>
      </w:r>
    </w:p>
    <w:p w:rsidR="00BF21B0" w:rsidRPr="00BF21B0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  <w:r w:rsidRPr="00BF21B0">
        <w:rPr>
          <w:i w:val="0"/>
        </w:rPr>
        <w:t xml:space="preserve">«Статья 4. </w:t>
      </w:r>
      <w:r w:rsidRPr="00BF21B0">
        <w:rPr>
          <w:i w:val="0"/>
          <w:iCs w:val="0"/>
        </w:rPr>
        <w:t>Полномочия Правительства Удмуртской Республики</w:t>
      </w:r>
    </w:p>
    <w:p w:rsidR="00BF21B0" w:rsidRPr="0058485E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</w:p>
    <w:p w:rsidR="00BF21B0" w:rsidRPr="0058485E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  <w:r w:rsidRPr="0058485E">
        <w:rPr>
          <w:i w:val="0"/>
          <w:iCs w:val="0"/>
        </w:rPr>
        <w:t xml:space="preserve">К полномочиям Правительства Удмуртской Республики в области обращения с отходами относятся: 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1) участие в проведении государственной политики в области обращения с отходами на территории Удмуртской Республики;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 xml:space="preserve">2) утверждение государственных программ Удмуртской Республики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 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3) разработка проектов законов и иных нормативных правовых актов Удмуртской Республики, принятие в соответствии с законодательством Российской Федерации нормативных правовых актов в области обращения с отходами, в том числе устанавливающих: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 xml:space="preserve">а) правила осуществления деятельности региональных операторов по обращению с твердыми коммунальными отходами, </w:t>
      </w:r>
      <w:proofErr w:type="gramStart"/>
      <w:r w:rsidRPr="0058485E">
        <w:rPr>
          <w:sz w:val="28"/>
          <w:szCs w:val="28"/>
        </w:rPr>
        <w:t>контроль за</w:t>
      </w:r>
      <w:proofErr w:type="gramEnd"/>
      <w:r w:rsidRPr="0058485E">
        <w:rPr>
          <w:sz w:val="28"/>
          <w:szCs w:val="28"/>
        </w:rPr>
        <w:t xml:space="preserve"> их исполнением;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б) порядок сбора твердых коммунальных отходов (в том числе их раздельного сбора);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в) условия проведения торгов на осуществление сбора и транспортирования твердых коммунальных отходов;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 xml:space="preserve">г) содержание и порядок заключения соглашения между органами </w:t>
      </w:r>
      <w:r w:rsidRPr="0058485E">
        <w:rPr>
          <w:sz w:val="28"/>
          <w:szCs w:val="28"/>
        </w:rPr>
        <w:lastRenderedPageBreak/>
        <w:t>исполнительной власти Удмуртской Республики и региональными операторами по обращению с твердыми коммунальными отходами;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д)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е) порядок 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ж) порядок ведения регионального кадастра отходов;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 xml:space="preserve">з) порядок осуществления регионального государственного контроля (надзора) в сфере регулируемых тарифов в области обращения с твердыми коммунальными отходами (за исключением вопросов правильности применения таких тарифов); 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4) определение прогнозных показателей социально-экономического развития Удмуртской Республики, включающих прогнозные показатели и мероприятия по сокращению количества твердых коммунальных отходов, предназначенных для захоронения;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 xml:space="preserve">5) участие в организации обеспечения доступа к информации в области обращения с отходами; 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6) утверждение территориальной схемы обращения с отходами, в том числе с твердыми коммунальными отходами;</w:t>
      </w:r>
    </w:p>
    <w:p w:rsidR="00BF21B0" w:rsidRPr="0058485E" w:rsidRDefault="00BF21B0" w:rsidP="00A11241">
      <w:pPr>
        <w:ind w:firstLine="709"/>
        <w:jc w:val="both"/>
        <w:rPr>
          <w:bCs/>
          <w:sz w:val="28"/>
          <w:szCs w:val="28"/>
        </w:rPr>
      </w:pPr>
      <w:r w:rsidRPr="0058485E">
        <w:rPr>
          <w:sz w:val="28"/>
          <w:szCs w:val="28"/>
        </w:rPr>
        <w:t xml:space="preserve">7) определение исполнительных органов государственной власти Удмуртской Республики, уполномоченных </w:t>
      </w:r>
      <w:r w:rsidRPr="0058485E">
        <w:rPr>
          <w:bCs/>
          <w:sz w:val="28"/>
          <w:szCs w:val="28"/>
        </w:rPr>
        <w:t>в области обращения с твердыми коммунальными отходами, утверждение положений о них;</w:t>
      </w: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bCs/>
          <w:sz w:val="28"/>
          <w:szCs w:val="28"/>
        </w:rPr>
        <w:t xml:space="preserve">8) </w:t>
      </w:r>
      <w:r w:rsidRPr="0058485E">
        <w:rPr>
          <w:sz w:val="28"/>
          <w:szCs w:val="28"/>
        </w:rPr>
        <w:t>иные полномочия, предусмотренные законодательством Российской Федерации и законодательством Удмуртской Республики</w:t>
      </w:r>
      <w:proofErr w:type="gramStart"/>
      <w:r w:rsidRPr="0058485E">
        <w:rPr>
          <w:sz w:val="28"/>
          <w:szCs w:val="28"/>
        </w:rPr>
        <w:t>.»;</w:t>
      </w:r>
      <w:proofErr w:type="gramEnd"/>
    </w:p>
    <w:p w:rsidR="00BF21B0" w:rsidRPr="0058485E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  <w:r w:rsidRPr="0058485E">
        <w:rPr>
          <w:i w:val="0"/>
          <w:iCs w:val="0"/>
        </w:rPr>
        <w:t>3) статью 5 признать утратившей силу;</w:t>
      </w:r>
    </w:p>
    <w:p w:rsidR="00BF21B0" w:rsidRPr="0058485E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  <w:r w:rsidRPr="0058485E">
        <w:rPr>
          <w:i w:val="0"/>
          <w:iCs w:val="0"/>
        </w:rPr>
        <w:t>4) статью 6 изложить в следующей редакции:</w:t>
      </w:r>
    </w:p>
    <w:p w:rsidR="00BF21B0" w:rsidRPr="0058485E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</w:p>
    <w:p w:rsidR="00BF21B0" w:rsidRPr="0058485E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  <w:r w:rsidRPr="0058485E">
        <w:rPr>
          <w:i w:val="0"/>
          <w:iCs w:val="0"/>
        </w:rPr>
        <w:t>«Статья 6. Кадастр отходов Удмуртской Республики</w:t>
      </w:r>
    </w:p>
    <w:p w:rsidR="00BF21B0" w:rsidRPr="0058485E" w:rsidRDefault="00BF21B0" w:rsidP="00A112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21B0" w:rsidRPr="0058485E" w:rsidRDefault="00BF21B0" w:rsidP="00A112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85E">
        <w:rPr>
          <w:rFonts w:eastAsiaTheme="minorHAnsi"/>
          <w:sz w:val="28"/>
          <w:szCs w:val="28"/>
          <w:lang w:eastAsia="en-US"/>
        </w:rPr>
        <w:t xml:space="preserve">Кадастр отходов Удмуртской Республики включает в себя данные, представляемые органами местного самоуправления, а также индивидуальными предпринимателями, юридическими лицами, в процессе осуществления которыми хозяйственной и (или) иной деятельности образуются отходы. </w:t>
      </w:r>
    </w:p>
    <w:p w:rsidR="00BF21B0" w:rsidRPr="0058485E" w:rsidRDefault="00BF21B0" w:rsidP="00A112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85E">
        <w:rPr>
          <w:rFonts w:eastAsiaTheme="minorHAnsi"/>
          <w:sz w:val="28"/>
          <w:szCs w:val="28"/>
          <w:lang w:eastAsia="en-US"/>
        </w:rPr>
        <w:t xml:space="preserve">Кадастр отходов Удмуртской Республики ведет уполномоченный орган </w:t>
      </w:r>
      <w:r w:rsidRPr="0058485E">
        <w:rPr>
          <w:sz w:val="28"/>
          <w:szCs w:val="28"/>
        </w:rPr>
        <w:t xml:space="preserve">государственной власти Удмуртской Республики </w:t>
      </w:r>
      <w:r w:rsidRPr="0058485E">
        <w:rPr>
          <w:bCs/>
          <w:sz w:val="28"/>
          <w:szCs w:val="28"/>
        </w:rPr>
        <w:t xml:space="preserve">в области обращения с </w:t>
      </w:r>
      <w:r w:rsidRPr="0058485E">
        <w:rPr>
          <w:bCs/>
          <w:sz w:val="28"/>
          <w:szCs w:val="28"/>
        </w:rPr>
        <w:lastRenderedPageBreak/>
        <w:t>отходами в порядке, определяемом Правительством Удмуртской Республики</w:t>
      </w:r>
      <w:proofErr w:type="gramStart"/>
      <w:r w:rsidRPr="0058485E">
        <w:rPr>
          <w:bCs/>
          <w:sz w:val="28"/>
          <w:szCs w:val="28"/>
        </w:rPr>
        <w:t>.</w:t>
      </w:r>
      <w:r w:rsidRPr="0058485E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F21B0" w:rsidRPr="0058485E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  <w:r w:rsidRPr="0058485E">
        <w:rPr>
          <w:i w:val="0"/>
          <w:iCs w:val="0"/>
        </w:rPr>
        <w:t>5) статью 7 признать утратившей силу;</w:t>
      </w:r>
    </w:p>
    <w:p w:rsidR="00BF21B0" w:rsidRPr="0058485E" w:rsidRDefault="00BF21B0" w:rsidP="00A11241">
      <w:pPr>
        <w:pStyle w:val="ConsPlusNormal"/>
        <w:ind w:firstLine="709"/>
        <w:jc w:val="both"/>
        <w:outlineLvl w:val="0"/>
        <w:rPr>
          <w:i w:val="0"/>
          <w:iCs w:val="0"/>
        </w:rPr>
      </w:pPr>
      <w:r w:rsidRPr="0058485E">
        <w:rPr>
          <w:i w:val="0"/>
          <w:iCs w:val="0"/>
        </w:rPr>
        <w:t>6) статью 8 изложить в следующей редакции:</w:t>
      </w:r>
    </w:p>
    <w:p w:rsidR="00BF21B0" w:rsidRPr="0058485E" w:rsidRDefault="00BF21B0" w:rsidP="00A11241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F21B0" w:rsidRPr="0058485E" w:rsidRDefault="00BF21B0" w:rsidP="00A11241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8485E">
        <w:rPr>
          <w:rFonts w:eastAsiaTheme="minorHAnsi"/>
          <w:sz w:val="28"/>
          <w:szCs w:val="28"/>
          <w:lang w:eastAsia="en-US"/>
        </w:rPr>
        <w:t>«Статья 8. Экономическое стимулирование деятельности в области обращения с отходами</w:t>
      </w:r>
    </w:p>
    <w:p w:rsidR="00BF21B0" w:rsidRPr="0058485E" w:rsidRDefault="00BF21B0" w:rsidP="00A11241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F21B0" w:rsidRPr="0058485E" w:rsidRDefault="00BF21B0" w:rsidP="00A1124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85E">
        <w:rPr>
          <w:rFonts w:eastAsiaTheme="minorHAnsi"/>
          <w:sz w:val="28"/>
          <w:szCs w:val="28"/>
          <w:lang w:eastAsia="en-US"/>
        </w:rPr>
        <w:t>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 и Удмуртской Республики</w:t>
      </w:r>
      <w:proofErr w:type="gramStart"/>
      <w:r w:rsidRPr="0058485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F21B0" w:rsidRPr="0058485E" w:rsidRDefault="00BF21B0" w:rsidP="00A11241">
      <w:pPr>
        <w:ind w:firstLine="709"/>
        <w:rPr>
          <w:b/>
          <w:sz w:val="28"/>
          <w:szCs w:val="28"/>
        </w:rPr>
      </w:pPr>
    </w:p>
    <w:p w:rsidR="00BF21B0" w:rsidRPr="0058485E" w:rsidRDefault="00BF21B0" w:rsidP="00A11241">
      <w:pPr>
        <w:ind w:firstLine="709"/>
        <w:rPr>
          <w:b/>
          <w:sz w:val="28"/>
          <w:szCs w:val="28"/>
        </w:rPr>
      </w:pPr>
      <w:r w:rsidRPr="0058485E">
        <w:rPr>
          <w:b/>
          <w:sz w:val="28"/>
          <w:szCs w:val="28"/>
        </w:rPr>
        <w:t>Статья 2</w:t>
      </w:r>
    </w:p>
    <w:p w:rsidR="00BF21B0" w:rsidRPr="0058485E" w:rsidRDefault="00BF21B0" w:rsidP="00A11241">
      <w:pPr>
        <w:ind w:firstLine="709"/>
        <w:rPr>
          <w:b/>
          <w:sz w:val="28"/>
          <w:szCs w:val="28"/>
        </w:rPr>
      </w:pPr>
    </w:p>
    <w:p w:rsidR="00BF21B0" w:rsidRPr="0058485E" w:rsidRDefault="00BF21B0" w:rsidP="00A11241">
      <w:pPr>
        <w:ind w:firstLine="709"/>
        <w:jc w:val="both"/>
        <w:rPr>
          <w:sz w:val="28"/>
          <w:szCs w:val="28"/>
        </w:rPr>
      </w:pPr>
      <w:r w:rsidRPr="0058485E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BF21B0" w:rsidRDefault="00BF21B0" w:rsidP="00A11241">
      <w:pPr>
        <w:ind w:firstLine="709"/>
        <w:jc w:val="both"/>
        <w:rPr>
          <w:b/>
          <w:sz w:val="28"/>
          <w:szCs w:val="28"/>
        </w:rPr>
      </w:pPr>
    </w:p>
    <w:p w:rsidR="00BF21B0" w:rsidRDefault="00BF21B0" w:rsidP="00BF21B0">
      <w:pPr>
        <w:jc w:val="both"/>
        <w:rPr>
          <w:b/>
          <w:sz w:val="28"/>
          <w:szCs w:val="28"/>
        </w:rPr>
      </w:pPr>
    </w:p>
    <w:p w:rsidR="00A11241" w:rsidRPr="0058485E" w:rsidRDefault="00A11241" w:rsidP="00BF21B0">
      <w:pPr>
        <w:jc w:val="both"/>
        <w:rPr>
          <w:b/>
          <w:sz w:val="28"/>
          <w:szCs w:val="28"/>
        </w:rPr>
      </w:pPr>
    </w:p>
    <w:p w:rsidR="00BF21B0" w:rsidRDefault="00A11241" w:rsidP="00BF21B0">
      <w:pPr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       </w:t>
      </w:r>
      <w:r w:rsidR="00BF21B0">
        <w:rPr>
          <w:color w:val="000000"/>
          <w:spacing w:val="-1"/>
          <w:sz w:val="28"/>
          <w:szCs w:val="28"/>
        </w:rPr>
        <w:t>Глава</w:t>
      </w:r>
    </w:p>
    <w:p w:rsidR="00BF21B0" w:rsidRDefault="00BF21B0" w:rsidP="00BF21B0">
      <w:pPr>
        <w:shd w:val="clear" w:color="auto" w:fill="FFFFFF"/>
        <w:tabs>
          <w:tab w:val="left" w:pos="6864"/>
        </w:tabs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Удмуртской Республики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>А.В. Соловьев</w:t>
      </w:r>
    </w:p>
    <w:p w:rsidR="00BF21B0" w:rsidRDefault="00BF21B0" w:rsidP="00BF21B0">
      <w:pPr>
        <w:shd w:val="clear" w:color="auto" w:fill="FFFFFF"/>
        <w:tabs>
          <w:tab w:val="left" w:pos="6864"/>
        </w:tabs>
        <w:ind w:left="5"/>
        <w:rPr>
          <w:color w:val="000000"/>
          <w:spacing w:val="-3"/>
          <w:sz w:val="28"/>
          <w:szCs w:val="28"/>
        </w:rPr>
      </w:pPr>
    </w:p>
    <w:p w:rsidR="00A11241" w:rsidRDefault="00A11241" w:rsidP="00BF21B0">
      <w:pPr>
        <w:shd w:val="clear" w:color="auto" w:fill="FFFFFF"/>
        <w:tabs>
          <w:tab w:val="left" w:pos="6864"/>
        </w:tabs>
        <w:ind w:left="5"/>
        <w:rPr>
          <w:color w:val="000000"/>
          <w:spacing w:val="-3"/>
          <w:sz w:val="28"/>
          <w:szCs w:val="28"/>
        </w:rPr>
      </w:pPr>
    </w:p>
    <w:p w:rsidR="00A11241" w:rsidRDefault="00A11241" w:rsidP="00BF21B0">
      <w:pPr>
        <w:shd w:val="clear" w:color="auto" w:fill="FFFFFF"/>
        <w:tabs>
          <w:tab w:val="left" w:pos="6864"/>
        </w:tabs>
        <w:ind w:left="5"/>
        <w:rPr>
          <w:color w:val="000000"/>
          <w:spacing w:val="-3"/>
          <w:sz w:val="28"/>
          <w:szCs w:val="28"/>
        </w:rPr>
      </w:pPr>
    </w:p>
    <w:p w:rsidR="00BF21B0" w:rsidRDefault="00BF21B0" w:rsidP="00BF21B0">
      <w:pPr>
        <w:shd w:val="clear" w:color="auto" w:fill="FFFFFF"/>
        <w:tabs>
          <w:tab w:val="left" w:pos="6864"/>
        </w:tabs>
        <w:ind w:left="5"/>
      </w:pPr>
      <w:r>
        <w:rPr>
          <w:color w:val="000000"/>
          <w:spacing w:val="-2"/>
          <w:sz w:val="28"/>
          <w:szCs w:val="28"/>
        </w:rPr>
        <w:t>г. Ижевск</w:t>
      </w:r>
    </w:p>
    <w:p w:rsidR="00BF21B0" w:rsidRPr="00460E5B" w:rsidRDefault="00BF21B0" w:rsidP="00BF21B0">
      <w:pPr>
        <w:shd w:val="clear" w:color="auto" w:fill="FFFFFF"/>
        <w:tabs>
          <w:tab w:val="left" w:leader="underscore" w:pos="562"/>
          <w:tab w:val="left" w:leader="underscore" w:pos="3437"/>
        </w:tabs>
        <w:spacing w:line="322" w:lineRule="exact"/>
        <w:ind w:left="10"/>
        <w:rPr>
          <w:color w:val="000000"/>
        </w:rPr>
      </w:pPr>
      <w:r w:rsidRPr="00460E5B">
        <w:rPr>
          <w:color w:val="000000"/>
          <w:sz w:val="28"/>
          <w:szCs w:val="28"/>
        </w:rPr>
        <w:t>«</w:t>
      </w:r>
      <w:r w:rsidRPr="00460E5B">
        <w:rPr>
          <w:color w:val="000000"/>
          <w:sz w:val="28"/>
          <w:szCs w:val="28"/>
        </w:rPr>
        <w:tab/>
        <w:t>»</w:t>
      </w:r>
      <w:r w:rsidRPr="00460E5B">
        <w:rPr>
          <w:color w:val="000000"/>
          <w:sz w:val="28"/>
          <w:szCs w:val="28"/>
        </w:rPr>
        <w:tab/>
      </w:r>
      <w:r w:rsidR="00A1124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2016</w:t>
      </w:r>
      <w:r w:rsidRPr="00460E5B">
        <w:rPr>
          <w:color w:val="000000"/>
          <w:spacing w:val="-1"/>
          <w:sz w:val="28"/>
          <w:szCs w:val="28"/>
        </w:rPr>
        <w:t xml:space="preserve"> года</w:t>
      </w:r>
    </w:p>
    <w:p w:rsidR="00BF21B0" w:rsidRDefault="00A11241" w:rsidP="00BF21B0">
      <w:pPr>
        <w:shd w:val="clear" w:color="auto" w:fill="FFFFFF"/>
        <w:spacing w:line="322" w:lineRule="exact"/>
        <w:ind w:left="5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№ ____</w:t>
      </w:r>
    </w:p>
    <w:p w:rsidR="00BF21B0" w:rsidRDefault="00BF21B0" w:rsidP="00BF21B0">
      <w:pPr>
        <w:shd w:val="clear" w:color="auto" w:fill="FFFFFF"/>
        <w:spacing w:line="322" w:lineRule="exact"/>
        <w:ind w:left="5"/>
        <w:rPr>
          <w:color w:val="000000"/>
          <w:spacing w:val="11"/>
          <w:sz w:val="28"/>
          <w:szCs w:val="28"/>
        </w:rPr>
      </w:pPr>
    </w:p>
    <w:p w:rsidR="00A11241" w:rsidRDefault="00A11241" w:rsidP="00BF21B0">
      <w:pPr>
        <w:shd w:val="clear" w:color="auto" w:fill="FFFFFF"/>
        <w:spacing w:line="322" w:lineRule="exact"/>
        <w:ind w:left="5"/>
        <w:rPr>
          <w:color w:val="000000"/>
          <w:spacing w:val="11"/>
          <w:sz w:val="28"/>
          <w:szCs w:val="28"/>
        </w:rPr>
      </w:pPr>
    </w:p>
    <w:p w:rsidR="00A11241" w:rsidRDefault="00A11241" w:rsidP="00BF21B0">
      <w:pPr>
        <w:shd w:val="clear" w:color="auto" w:fill="FFFFFF"/>
        <w:spacing w:line="322" w:lineRule="exact"/>
        <w:ind w:left="5"/>
        <w:rPr>
          <w:color w:val="000000"/>
          <w:spacing w:val="11"/>
          <w:sz w:val="28"/>
          <w:szCs w:val="28"/>
        </w:rPr>
      </w:pPr>
      <w:bookmarkStart w:id="0" w:name="_GoBack"/>
      <w:bookmarkEnd w:id="0"/>
    </w:p>
    <w:p w:rsidR="00BF21B0" w:rsidRDefault="00BF21B0" w:rsidP="00BF21B0">
      <w:pPr>
        <w:shd w:val="clear" w:color="auto" w:fill="FFFFFF"/>
        <w:spacing w:line="322" w:lineRule="exact"/>
        <w:ind w:left="5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Проект вносит:</w:t>
      </w:r>
    </w:p>
    <w:p w:rsidR="00BF21B0" w:rsidRDefault="00BF21B0" w:rsidP="00BF21B0">
      <w:pPr>
        <w:shd w:val="clear" w:color="auto" w:fill="FFFFFF"/>
        <w:spacing w:line="322" w:lineRule="exact"/>
        <w:ind w:left="5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Правительство</w:t>
      </w:r>
    </w:p>
    <w:p w:rsidR="00BF21B0" w:rsidRDefault="00BF21B0" w:rsidP="00BF21B0">
      <w:pPr>
        <w:shd w:val="clear" w:color="auto" w:fill="FFFFFF"/>
        <w:spacing w:line="322" w:lineRule="exact"/>
        <w:ind w:left="5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Удмуртской Республики</w:t>
      </w:r>
      <w:r>
        <w:rPr>
          <w:color w:val="000000"/>
          <w:spacing w:val="11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ab/>
        <w:t xml:space="preserve">    В.А. Савельев</w:t>
      </w:r>
    </w:p>
    <w:p w:rsidR="00BF21B0" w:rsidRPr="0058485E" w:rsidRDefault="00BF21B0" w:rsidP="00BF21B0">
      <w:pPr>
        <w:jc w:val="both"/>
        <w:rPr>
          <w:b/>
          <w:sz w:val="28"/>
          <w:szCs w:val="28"/>
        </w:rPr>
      </w:pPr>
    </w:p>
    <w:p w:rsidR="00BF21B0" w:rsidRPr="0058485E" w:rsidRDefault="00BF21B0" w:rsidP="00BF21B0">
      <w:pPr>
        <w:jc w:val="both"/>
        <w:rPr>
          <w:b/>
          <w:sz w:val="28"/>
          <w:szCs w:val="28"/>
        </w:rPr>
      </w:pPr>
    </w:p>
    <w:p w:rsidR="00BF21B0" w:rsidRPr="0058485E" w:rsidRDefault="00BF21B0" w:rsidP="00BF21B0"/>
    <w:p w:rsidR="00AB0DC2" w:rsidRDefault="00AB0DC2"/>
    <w:sectPr w:rsidR="00AB0DC2" w:rsidSect="00C60A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8A" w:rsidRDefault="00A97D8A" w:rsidP="00BF21B0">
      <w:r>
        <w:separator/>
      </w:r>
    </w:p>
  </w:endnote>
  <w:endnote w:type="continuationSeparator" w:id="0">
    <w:p w:rsidR="00A97D8A" w:rsidRDefault="00A97D8A" w:rsidP="00BF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8A" w:rsidRDefault="00A97D8A" w:rsidP="00BF21B0">
      <w:r>
        <w:separator/>
      </w:r>
    </w:p>
  </w:footnote>
  <w:footnote w:type="continuationSeparator" w:id="0">
    <w:p w:rsidR="00A97D8A" w:rsidRDefault="00A97D8A" w:rsidP="00BF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B0" w:rsidRPr="00BF21B0" w:rsidRDefault="00BF21B0">
    <w:pPr>
      <w:pStyle w:val="a4"/>
      <w:jc w:val="center"/>
      <w:rPr>
        <w:sz w:val="28"/>
        <w:szCs w:val="28"/>
      </w:rPr>
    </w:pPr>
  </w:p>
  <w:p w:rsidR="00BF21B0" w:rsidRDefault="00BF21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1B0"/>
    <w:rsid w:val="008E014E"/>
    <w:rsid w:val="00926041"/>
    <w:rsid w:val="00A11241"/>
    <w:rsid w:val="00A97D8A"/>
    <w:rsid w:val="00AB0DC2"/>
    <w:rsid w:val="00BF21B0"/>
    <w:rsid w:val="00C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F21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2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2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1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0D0F1A31E45DDBFF708B88ABA08DA0ADA996DF5C4268D95B153E718DCAE3EC09B642EC466707A685720bAI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0D0F1A31E45DDBFF708B88ABA08DA0ADA996DF5C4268D95B153E718DCAE3EbCI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А.А.</dc:creator>
  <cp:keywords/>
  <dc:description/>
  <cp:lastModifiedBy>volkova</cp:lastModifiedBy>
  <cp:revision>5</cp:revision>
  <cp:lastPrinted>2016-05-18T07:52:00Z</cp:lastPrinted>
  <dcterms:created xsi:type="dcterms:W3CDTF">2016-05-18T07:47:00Z</dcterms:created>
  <dcterms:modified xsi:type="dcterms:W3CDTF">2016-05-24T05:47:00Z</dcterms:modified>
</cp:coreProperties>
</file>