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BA" w:rsidRDefault="00A474BA" w:rsidP="00EB2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33BC6" w:rsidRPr="00533BC6" w:rsidRDefault="00201F7F" w:rsidP="00201F7F">
      <w:pPr>
        <w:pStyle w:val="5"/>
        <w:rPr>
          <w:b w:val="0"/>
          <w:sz w:val="28"/>
          <w:szCs w:val="28"/>
        </w:rPr>
      </w:pPr>
      <w:r w:rsidRPr="00854EFA">
        <w:rPr>
          <w:sz w:val="28"/>
          <w:szCs w:val="28"/>
        </w:rPr>
        <w:t xml:space="preserve">к проекту постановления Президиума Государственного Совета Удмуртской Республики </w:t>
      </w:r>
      <w:r>
        <w:rPr>
          <w:sz w:val="28"/>
          <w:szCs w:val="28"/>
        </w:rPr>
        <w:t>«</w:t>
      </w:r>
      <w:r w:rsidR="002B353C">
        <w:rPr>
          <w:sz w:val="28"/>
          <w:szCs w:val="28"/>
        </w:rPr>
        <w:t>О</w:t>
      </w:r>
      <w:r w:rsidR="00533BC6" w:rsidRPr="00533BC6">
        <w:rPr>
          <w:sz w:val="28"/>
          <w:szCs w:val="28"/>
        </w:rPr>
        <w:t xml:space="preserve"> план</w:t>
      </w:r>
      <w:r w:rsidR="002B353C">
        <w:rPr>
          <w:sz w:val="28"/>
          <w:szCs w:val="28"/>
        </w:rPr>
        <w:t>е</w:t>
      </w:r>
      <w:r w:rsidR="00533BC6" w:rsidRPr="00533BC6">
        <w:rPr>
          <w:sz w:val="28"/>
          <w:szCs w:val="28"/>
        </w:rPr>
        <w:t xml:space="preserve"> проведения </w:t>
      </w:r>
    </w:p>
    <w:p w:rsidR="00533BC6" w:rsidRDefault="0040600E" w:rsidP="00EB2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«правительственных часов» на</w:t>
      </w:r>
      <w:r w:rsidRPr="004060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33BC6" w:rsidRPr="00533BC6">
        <w:rPr>
          <w:rFonts w:ascii="Times New Roman" w:hAnsi="Times New Roman" w:cs="Times New Roman"/>
          <w:b/>
          <w:sz w:val="28"/>
          <w:szCs w:val="28"/>
        </w:rPr>
        <w:t xml:space="preserve"> полугодие 201</w:t>
      </w:r>
      <w:r w:rsidR="00402A90">
        <w:rPr>
          <w:rFonts w:ascii="Times New Roman" w:hAnsi="Times New Roman" w:cs="Times New Roman"/>
          <w:b/>
          <w:sz w:val="28"/>
          <w:szCs w:val="28"/>
        </w:rPr>
        <w:t>6</w:t>
      </w:r>
      <w:r w:rsidR="00533BC6" w:rsidRPr="00533BC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01F7F">
        <w:rPr>
          <w:rFonts w:ascii="Times New Roman" w:hAnsi="Times New Roman" w:cs="Times New Roman"/>
          <w:b/>
          <w:sz w:val="28"/>
          <w:szCs w:val="28"/>
        </w:rPr>
        <w:t>»</w:t>
      </w:r>
    </w:p>
    <w:p w:rsidR="00533BC6" w:rsidRPr="00533BC6" w:rsidRDefault="00533BC6" w:rsidP="00EB2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BC6" w:rsidRDefault="00533BC6" w:rsidP="00EB25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058B1">
        <w:rPr>
          <w:rFonts w:ascii="Times New Roman" w:hAnsi="Times New Roman" w:cs="Times New Roman"/>
          <w:sz w:val="28"/>
          <w:szCs w:val="28"/>
        </w:rPr>
        <w:t>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Совета Удмуртской Республики осуществляется на плановой основе. </w:t>
      </w:r>
    </w:p>
    <w:p w:rsidR="00EB257C" w:rsidRDefault="003F2F4C" w:rsidP="00BA0F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A474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 статьёй 87 Регламента Государственного Совета Удмуртской Республики  в конце заседания Государственного Совета может проводит</w:t>
      </w:r>
      <w:r w:rsidR="00EB257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«правительственный час» для ответов членов Правительства УР, Прокурора УР, Председателя ЦИК УР на вопросы депутатов, рассмотрения наиболее важных вопросов жизнедеятельности Удмуртской Республики.</w:t>
      </w:r>
    </w:p>
    <w:p w:rsidR="002B59FB" w:rsidRDefault="000D5B96" w:rsidP="00BA0F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Постоянной комиссией по здравоохранению, демографической и семейной политике </w:t>
      </w:r>
      <w:r w:rsidR="002B59FB">
        <w:rPr>
          <w:rFonts w:ascii="Times New Roman" w:hAnsi="Times New Roman" w:cs="Times New Roman"/>
          <w:sz w:val="28"/>
          <w:szCs w:val="28"/>
        </w:rPr>
        <w:t xml:space="preserve">на основании предложений постоянных комиссий и депутатских фракций и объединений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проект плана проведения «правительственных часов» на </w:t>
      </w:r>
      <w:r w:rsidR="0040600E">
        <w:rPr>
          <w:rFonts w:ascii="Times New Roman" w:hAnsi="Times New Roman" w:cs="Times New Roman"/>
          <w:sz w:val="28"/>
          <w:szCs w:val="28"/>
        </w:rPr>
        <w:t>второе</w:t>
      </w:r>
      <w:r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402A90">
        <w:rPr>
          <w:rFonts w:ascii="Times New Roman" w:hAnsi="Times New Roman" w:cs="Times New Roman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471" w:rsidRPr="00715E4D" w:rsidRDefault="00715E4D" w:rsidP="00EB25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E4D">
        <w:rPr>
          <w:rFonts w:ascii="Times New Roman" w:hAnsi="Times New Roman" w:cs="Times New Roman"/>
          <w:sz w:val="28"/>
          <w:szCs w:val="28"/>
        </w:rPr>
        <w:t>В</w:t>
      </w:r>
      <w:r w:rsidR="008513B8">
        <w:rPr>
          <w:rFonts w:ascii="Times New Roman" w:hAnsi="Times New Roman" w:cs="Times New Roman"/>
          <w:sz w:val="28"/>
          <w:szCs w:val="28"/>
        </w:rPr>
        <w:t>о</w:t>
      </w:r>
      <w:r w:rsidR="00A67575" w:rsidRPr="00715E4D">
        <w:rPr>
          <w:rFonts w:ascii="Times New Roman" w:hAnsi="Times New Roman" w:cs="Times New Roman"/>
          <w:sz w:val="28"/>
          <w:szCs w:val="28"/>
        </w:rPr>
        <w:t xml:space="preserve"> </w:t>
      </w:r>
      <w:r w:rsidR="008513B8">
        <w:rPr>
          <w:rFonts w:ascii="Times New Roman" w:hAnsi="Times New Roman" w:cs="Times New Roman"/>
          <w:sz w:val="28"/>
          <w:szCs w:val="28"/>
        </w:rPr>
        <w:t>втором</w:t>
      </w:r>
      <w:r w:rsidR="00A67575" w:rsidRPr="00715E4D">
        <w:rPr>
          <w:rFonts w:ascii="Times New Roman" w:hAnsi="Times New Roman" w:cs="Times New Roman"/>
          <w:sz w:val="28"/>
          <w:szCs w:val="28"/>
        </w:rPr>
        <w:t xml:space="preserve"> полугодии планируется </w:t>
      </w:r>
      <w:r w:rsidR="00BA0F2C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A67575" w:rsidRPr="00715E4D">
        <w:rPr>
          <w:rFonts w:ascii="Times New Roman" w:hAnsi="Times New Roman" w:cs="Times New Roman"/>
          <w:sz w:val="28"/>
          <w:szCs w:val="28"/>
        </w:rPr>
        <w:t xml:space="preserve">4 </w:t>
      </w:r>
      <w:r w:rsidR="008513B8">
        <w:rPr>
          <w:rFonts w:ascii="Times New Roman" w:hAnsi="Times New Roman" w:cs="Times New Roman"/>
          <w:sz w:val="28"/>
          <w:szCs w:val="28"/>
        </w:rPr>
        <w:t xml:space="preserve">«правительственных часа» </w:t>
      </w:r>
      <w:r w:rsidR="00EB257C" w:rsidRPr="00715E4D">
        <w:rPr>
          <w:rFonts w:ascii="Times New Roman" w:hAnsi="Times New Roman" w:cs="Times New Roman"/>
          <w:sz w:val="28"/>
          <w:szCs w:val="28"/>
        </w:rPr>
        <w:t>по рассмотрению наиболее актуальных вопросов жизнедеятельности Удмуртской Республики.</w:t>
      </w:r>
    </w:p>
    <w:p w:rsidR="00533BC6" w:rsidRDefault="00533BC6" w:rsidP="00EB25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71A1" w:rsidRPr="00EE71A1" w:rsidRDefault="00EE71A1" w:rsidP="00EB25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EE71A1" w:rsidRDefault="00EE71A1" w:rsidP="00EB25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71A1" w:rsidRPr="00EE71A1" w:rsidRDefault="00EE71A1" w:rsidP="00EE7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1A1"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 </w:t>
      </w:r>
    </w:p>
    <w:p w:rsidR="00EE71A1" w:rsidRPr="00EE71A1" w:rsidRDefault="00EE71A1" w:rsidP="00EE7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1A1">
        <w:rPr>
          <w:rFonts w:ascii="Times New Roman" w:hAnsi="Times New Roman" w:cs="Times New Roman"/>
          <w:sz w:val="28"/>
          <w:szCs w:val="28"/>
        </w:rPr>
        <w:t xml:space="preserve">Государственного Совета  </w:t>
      </w:r>
    </w:p>
    <w:p w:rsidR="00EE71A1" w:rsidRPr="00EE71A1" w:rsidRDefault="00EE71A1" w:rsidP="00EE7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1A1">
        <w:rPr>
          <w:rFonts w:ascii="Times New Roman" w:hAnsi="Times New Roman" w:cs="Times New Roman"/>
          <w:sz w:val="28"/>
          <w:szCs w:val="28"/>
        </w:rPr>
        <w:t xml:space="preserve">Удмуртской Республики – </w:t>
      </w:r>
    </w:p>
    <w:p w:rsidR="00EE71A1" w:rsidRPr="00EE71A1" w:rsidRDefault="00EE71A1" w:rsidP="00EE7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1A1">
        <w:rPr>
          <w:rFonts w:ascii="Times New Roman" w:hAnsi="Times New Roman" w:cs="Times New Roman"/>
          <w:sz w:val="28"/>
          <w:szCs w:val="28"/>
        </w:rPr>
        <w:t>председатель  постоянной комиссии                                       С.П.Кривилева</w:t>
      </w:r>
    </w:p>
    <w:p w:rsidR="00885C30" w:rsidRDefault="00885C30" w:rsidP="00EB257C">
      <w:pPr>
        <w:spacing w:after="0" w:line="240" w:lineRule="auto"/>
      </w:pPr>
    </w:p>
    <w:sectPr w:rsidR="00885C30" w:rsidSect="0088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BC6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049"/>
    <w:rsid w:val="00050EE7"/>
    <w:rsid w:val="0005135F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05AD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B96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1F7F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943"/>
    <w:rsid w:val="00270A5F"/>
    <w:rsid w:val="00271C20"/>
    <w:rsid w:val="00271F48"/>
    <w:rsid w:val="0027256B"/>
    <w:rsid w:val="00272794"/>
    <w:rsid w:val="002727C5"/>
    <w:rsid w:val="00272D4D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0DC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53C"/>
    <w:rsid w:val="002B362C"/>
    <w:rsid w:val="002B377F"/>
    <w:rsid w:val="002B3B38"/>
    <w:rsid w:val="002B528E"/>
    <w:rsid w:val="002B59FB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471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2F4C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A90"/>
    <w:rsid w:val="00402C4B"/>
    <w:rsid w:val="00403434"/>
    <w:rsid w:val="00404DB3"/>
    <w:rsid w:val="00404F32"/>
    <w:rsid w:val="0040524F"/>
    <w:rsid w:val="0040600E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BC6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5E4D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13B8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1C5E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566B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4BA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575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0F2C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B14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57C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0798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E71A1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C6"/>
  </w:style>
  <w:style w:type="paragraph" w:styleId="4">
    <w:name w:val="heading 4"/>
    <w:basedOn w:val="a"/>
    <w:next w:val="a"/>
    <w:link w:val="40"/>
    <w:uiPriority w:val="9"/>
    <w:unhideWhenUsed/>
    <w:qFormat/>
    <w:rsid w:val="00201F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201F7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01F7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rsid w:val="00201F7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Мальцева Инна Валентиновна</cp:lastModifiedBy>
  <cp:revision>12</cp:revision>
  <cp:lastPrinted>2016-06-22T04:12:00Z</cp:lastPrinted>
  <dcterms:created xsi:type="dcterms:W3CDTF">2015-01-14T05:20:00Z</dcterms:created>
  <dcterms:modified xsi:type="dcterms:W3CDTF">2016-06-22T05:03:00Z</dcterms:modified>
</cp:coreProperties>
</file>