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0E" w:rsidRPr="008C1E83" w:rsidRDefault="0020100E" w:rsidP="0020100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C1E83">
        <w:rPr>
          <w:rFonts w:ascii="Times New Roman" w:hAnsi="Times New Roman" w:cs="Times New Roman"/>
          <w:b/>
          <w:sz w:val="24"/>
          <w:szCs w:val="28"/>
        </w:rPr>
        <w:t>Исполнение Плана мероприятий по реализации в Удмуртской Республике предложений Президента</w:t>
      </w:r>
    </w:p>
    <w:p w:rsidR="00A223E0" w:rsidRDefault="0020100E" w:rsidP="00A223E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C1E83">
        <w:rPr>
          <w:rFonts w:ascii="Times New Roman" w:hAnsi="Times New Roman" w:cs="Times New Roman"/>
          <w:b/>
          <w:sz w:val="24"/>
          <w:szCs w:val="28"/>
        </w:rPr>
        <w:t xml:space="preserve">Российской Федерации, </w:t>
      </w:r>
      <w:proofErr w:type="gramStart"/>
      <w:r w:rsidRPr="008C1E83">
        <w:rPr>
          <w:rFonts w:ascii="Times New Roman" w:hAnsi="Times New Roman" w:cs="Times New Roman"/>
          <w:b/>
          <w:sz w:val="24"/>
          <w:szCs w:val="28"/>
        </w:rPr>
        <w:t>содержащихся</w:t>
      </w:r>
      <w:proofErr w:type="gramEnd"/>
      <w:r w:rsidRPr="008C1E83">
        <w:rPr>
          <w:rFonts w:ascii="Times New Roman" w:hAnsi="Times New Roman" w:cs="Times New Roman"/>
          <w:b/>
          <w:sz w:val="24"/>
          <w:szCs w:val="28"/>
        </w:rPr>
        <w:t xml:space="preserve"> в Послании Федеральному Собранию Российской Федерации от 01 марта 2018 года</w:t>
      </w:r>
      <w:r w:rsidR="00A223E0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20100E" w:rsidRPr="008C1E83" w:rsidRDefault="00D62924" w:rsidP="00A223E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итогам 2018 года</w:t>
      </w:r>
      <w:r w:rsidR="0020100E" w:rsidRPr="008C1E83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7A4B2D" w:rsidRPr="008C1E83" w:rsidRDefault="007A4B2D" w:rsidP="00FF54F7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-210" w:tblpY="1"/>
        <w:tblOverlap w:val="never"/>
        <w:tblW w:w="15985" w:type="dxa"/>
        <w:tblLayout w:type="fixed"/>
        <w:tblLook w:val="04A0"/>
      </w:tblPr>
      <w:tblGrid>
        <w:gridCol w:w="618"/>
        <w:gridCol w:w="3601"/>
        <w:gridCol w:w="3827"/>
        <w:gridCol w:w="1418"/>
        <w:gridCol w:w="2977"/>
        <w:gridCol w:w="3544"/>
      </w:tblGrid>
      <w:tr w:rsidR="003214EE" w:rsidRPr="008C1E83" w:rsidTr="008B1E48">
        <w:trPr>
          <w:trHeight w:val="694"/>
        </w:trPr>
        <w:tc>
          <w:tcPr>
            <w:tcW w:w="618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01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E8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Предложения, содержащиеся в 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Послании Президента РФ</w:t>
            </w:r>
          </w:p>
        </w:tc>
        <w:tc>
          <w:tcPr>
            <w:tcW w:w="3827" w:type="dxa"/>
          </w:tcPr>
          <w:p w:rsidR="003214EE" w:rsidRPr="008C1E83" w:rsidRDefault="003214EE" w:rsidP="00913499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  <w:p w:rsidR="003214EE" w:rsidRPr="008C1E83" w:rsidRDefault="003214EE" w:rsidP="00913499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реализации</w:t>
            </w:r>
          </w:p>
        </w:tc>
        <w:tc>
          <w:tcPr>
            <w:tcW w:w="1418" w:type="dxa"/>
          </w:tcPr>
          <w:p w:rsidR="003214EE" w:rsidRPr="008C1E83" w:rsidRDefault="003214EE" w:rsidP="00913499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3214EE" w:rsidRPr="008C1E83" w:rsidRDefault="003214EE" w:rsidP="00913499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977" w:type="dxa"/>
          </w:tcPr>
          <w:p w:rsidR="003214EE" w:rsidRPr="008C1E83" w:rsidRDefault="003214EE" w:rsidP="00913499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3214EE" w:rsidRPr="008C1E83" w:rsidRDefault="003214EE" w:rsidP="00913499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исполнение</w:t>
            </w:r>
          </w:p>
        </w:tc>
        <w:tc>
          <w:tcPr>
            <w:tcW w:w="3544" w:type="dxa"/>
          </w:tcPr>
          <w:p w:rsidR="003214EE" w:rsidRPr="008C1E83" w:rsidRDefault="003214EE" w:rsidP="00913499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3214EE" w:rsidRPr="008C1E83" w:rsidTr="008B1E48">
        <w:tc>
          <w:tcPr>
            <w:tcW w:w="618" w:type="dxa"/>
            <w:vMerge w:val="restart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1" w:type="dxa"/>
            <w:vMerge w:val="restart"/>
          </w:tcPr>
          <w:p w:rsidR="003214EE" w:rsidRPr="008C1E83" w:rsidRDefault="003214EE" w:rsidP="00913499">
            <w:pPr>
              <w:spacing w:line="0" w:lineRule="atLeast"/>
              <w:ind w:firstLine="2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«Важнейшая задача, которая касается каждого, – это досту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ность современной, качестве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ной медицинской помощи. Мы должны ориентироваться здесь на самые высокие мировые стандарты»</w:t>
            </w:r>
          </w:p>
        </w:tc>
        <w:tc>
          <w:tcPr>
            <w:tcW w:w="3827" w:type="dxa"/>
          </w:tcPr>
          <w:p w:rsidR="003214EE" w:rsidRPr="008C1E83" w:rsidRDefault="003214EE" w:rsidP="0091349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eastAsia="Arial" w:hAnsi="Times New Roman" w:cs="Times New Roman"/>
                <w:sz w:val="24"/>
                <w:szCs w:val="24"/>
              </w:rPr>
              <w:t>1) внесение в порядке законод</w:t>
            </w:r>
            <w:r w:rsidRPr="008C1E83">
              <w:rPr>
                <w:rFonts w:ascii="Times New Roman" w:eastAsia="Arial" w:hAnsi="Times New Roman" w:cs="Times New Roman"/>
                <w:sz w:val="24"/>
                <w:szCs w:val="24"/>
              </w:rPr>
              <w:t>а</w:t>
            </w:r>
            <w:r w:rsidRPr="008C1E83">
              <w:rPr>
                <w:rFonts w:ascii="Times New Roman" w:eastAsia="Arial" w:hAnsi="Times New Roman" w:cs="Times New Roman"/>
                <w:sz w:val="24"/>
                <w:szCs w:val="24"/>
              </w:rPr>
              <w:t>тельной инициативы в Государс</w:t>
            </w:r>
            <w:r w:rsidRPr="008C1E83">
              <w:rPr>
                <w:rFonts w:ascii="Times New Roman" w:eastAsia="Arial" w:hAnsi="Times New Roman" w:cs="Times New Roman"/>
                <w:sz w:val="24"/>
                <w:szCs w:val="24"/>
              </w:rPr>
              <w:t>т</w:t>
            </w:r>
            <w:r w:rsidRPr="008C1E83">
              <w:rPr>
                <w:rFonts w:ascii="Times New Roman" w:eastAsia="Arial" w:hAnsi="Times New Roman" w:cs="Times New Roman"/>
                <w:sz w:val="24"/>
                <w:szCs w:val="24"/>
              </w:rPr>
              <w:t>венную Думу Федерального Со</w:t>
            </w:r>
            <w:r w:rsidRPr="008C1E83">
              <w:rPr>
                <w:rFonts w:ascii="Times New Roman" w:eastAsia="Arial" w:hAnsi="Times New Roman" w:cs="Times New Roman"/>
                <w:sz w:val="24"/>
                <w:szCs w:val="24"/>
              </w:rPr>
              <w:t>б</w:t>
            </w:r>
            <w:r w:rsidRPr="008C1E83">
              <w:rPr>
                <w:rFonts w:ascii="Times New Roman" w:eastAsia="Arial" w:hAnsi="Times New Roman" w:cs="Times New Roman"/>
                <w:sz w:val="24"/>
                <w:szCs w:val="24"/>
              </w:rPr>
              <w:t>рания Российской Федерации пр</w:t>
            </w:r>
            <w:r w:rsidRPr="008C1E83">
              <w:rPr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екта федерального закона 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«Об 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щественно доступной </w:t>
            </w:r>
            <w:proofErr w:type="spellStart"/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дефибри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ляции</w:t>
            </w:r>
            <w:proofErr w:type="spellEnd"/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 и о внесении изменений в статью 31 Федерального закона «Об основах охраны здоровья граждан в Российской Федерации»</w:t>
            </w:r>
          </w:p>
        </w:tc>
        <w:tc>
          <w:tcPr>
            <w:tcW w:w="1418" w:type="dxa"/>
          </w:tcPr>
          <w:p w:rsidR="008B1E48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977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здравоохранению, дем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графической и семейной политике</w:t>
            </w:r>
          </w:p>
          <w:p w:rsidR="003214EE" w:rsidRPr="008C1E83" w:rsidRDefault="003214EE" w:rsidP="0091349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B1DA8" w:rsidRPr="008C1E83" w:rsidRDefault="00EB1DA8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6F2206" w:rsidRPr="008C1E83" w:rsidRDefault="00EB1DA8" w:rsidP="00913499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14EE" w:rsidRPr="008C1E83">
              <w:rPr>
                <w:rFonts w:ascii="Times New Roman" w:hAnsi="Times New Roman" w:cs="Times New Roman"/>
                <w:sz w:val="24"/>
                <w:szCs w:val="24"/>
              </w:rPr>
              <w:t>ринят на сессии Государс</w:t>
            </w:r>
            <w:r w:rsidR="003214EE" w:rsidRPr="008C1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214EE"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венного Совета Удмуртской Республики </w:t>
            </w:r>
          </w:p>
          <w:p w:rsidR="006F2206" w:rsidRPr="008C1E83" w:rsidRDefault="003214EE" w:rsidP="00913499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F2206" w:rsidRPr="008C1E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ГС УР от 27 февраля 2018 года № 108-VI). 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 в </w:t>
            </w:r>
            <w:r w:rsidRPr="008C1E83">
              <w:rPr>
                <w:rFonts w:ascii="Times New Roman" w:eastAsia="Arial" w:hAnsi="Times New Roman" w:cs="Times New Roman"/>
                <w:sz w:val="24"/>
                <w:szCs w:val="24"/>
              </w:rPr>
              <w:t>Государственную Думу Федерального Собрания Российской Федерации</w:t>
            </w:r>
            <w:r w:rsidR="00A15D3A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3214EE" w:rsidRPr="008C1E83" w:rsidTr="008B1E48">
        <w:tc>
          <w:tcPr>
            <w:tcW w:w="618" w:type="dxa"/>
            <w:vMerge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</w:tcPr>
          <w:p w:rsidR="003214EE" w:rsidRPr="008C1E83" w:rsidRDefault="003214EE" w:rsidP="00913499">
            <w:pPr>
              <w:spacing w:line="0" w:lineRule="atLeast"/>
              <w:ind w:firstLine="2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2) строительство и ремонт фель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шерско-акушерских пунктов и врачебных амбулаторий, приобр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тение передвижных медицинских комплексов для работы в населе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ных пунктах с численностью нас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ления до 100 человек</w:t>
            </w:r>
          </w:p>
        </w:tc>
        <w:tc>
          <w:tcPr>
            <w:tcW w:w="1418" w:type="dxa"/>
          </w:tcPr>
          <w:p w:rsidR="003214EE" w:rsidRPr="008C1E83" w:rsidRDefault="003214EE" w:rsidP="00913499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2018–2024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</w:p>
        </w:tc>
        <w:tc>
          <w:tcPr>
            <w:tcW w:w="2977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здравоохранению, дем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графической и семейной политике; 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Министерство здрав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охранения Удмуртской Республики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085126" w:rsidRDefault="00085126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работе.</w:t>
            </w:r>
          </w:p>
          <w:p w:rsidR="00A15D3A" w:rsidRDefault="00A66AF0" w:rsidP="00A66AF0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A5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 счёт средств бюджета У</w:t>
            </w:r>
            <w:r w:rsidRPr="00AA5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</w:t>
            </w:r>
            <w:r w:rsidRPr="00AA5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муртской Республи</w:t>
            </w:r>
            <w:r w:rsidR="00A1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ки в 2018 году открыто 17 </w:t>
            </w:r>
            <w:proofErr w:type="spellStart"/>
            <w:r w:rsidR="00A1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ФАПов</w:t>
            </w:r>
            <w:proofErr w:type="spellEnd"/>
            <w:r w:rsidR="00A1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3214EE" w:rsidRPr="008C1E83" w:rsidRDefault="00A66AF0" w:rsidP="00A66AF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 программе «Устойчивое развитие сельских территорий» за счёт средств федерального бюджета в 2018 году открыт один ФАП.</w:t>
            </w:r>
          </w:p>
        </w:tc>
      </w:tr>
      <w:tr w:rsidR="003214EE" w:rsidRPr="008C1E83" w:rsidTr="008B1E48">
        <w:tc>
          <w:tcPr>
            <w:tcW w:w="618" w:type="dxa"/>
            <w:vMerge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</w:tcPr>
          <w:p w:rsidR="003214EE" w:rsidRPr="008C1E83" w:rsidRDefault="003214EE" w:rsidP="00913499">
            <w:pPr>
              <w:spacing w:line="0" w:lineRule="atLeast"/>
              <w:ind w:firstLine="2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3) модернизация онкологического диспансера, организация мер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приятий по раннему выявлению онкологии</w:t>
            </w:r>
          </w:p>
        </w:tc>
        <w:tc>
          <w:tcPr>
            <w:tcW w:w="1418" w:type="dxa"/>
          </w:tcPr>
          <w:p w:rsidR="003214EE" w:rsidRPr="008C1E83" w:rsidRDefault="003214EE" w:rsidP="00913499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2018–2024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</w:p>
        </w:tc>
        <w:tc>
          <w:tcPr>
            <w:tcW w:w="2977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здравоохранению, дем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графической и семейной политике; 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Министерство здрав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охранения Удмуртской Республики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3214EE" w:rsidRDefault="006F2206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  <w:r w:rsidR="00A66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6AF0" w:rsidRPr="008C1E83" w:rsidRDefault="00A66AF0" w:rsidP="00A15D3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5D3A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15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15D3A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</w:t>
            </w:r>
            <w:r w:rsidR="00A15D3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круглый стол </w:t>
            </w:r>
            <w:r w:rsidR="00A15D3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 w:rsidR="00A15D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B02AF">
              <w:rPr>
                <w:rFonts w:ascii="Times New Roman" w:hAnsi="Times New Roman" w:cs="Times New Roman"/>
                <w:sz w:val="24"/>
                <w:szCs w:val="24"/>
              </w:rPr>
              <w:t>«Пр</w:t>
            </w:r>
            <w:r w:rsidRPr="008B02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02AF">
              <w:rPr>
                <w:rFonts w:ascii="Times New Roman" w:hAnsi="Times New Roman" w:cs="Times New Roman"/>
                <w:sz w:val="24"/>
                <w:szCs w:val="24"/>
              </w:rPr>
              <w:t>блемы и вопросы онкологич</w:t>
            </w:r>
            <w:r w:rsidRPr="008B02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02AF">
              <w:rPr>
                <w:rFonts w:ascii="Times New Roman" w:hAnsi="Times New Roman" w:cs="Times New Roman"/>
                <w:sz w:val="24"/>
                <w:szCs w:val="24"/>
              </w:rPr>
              <w:t>ской службы  Удмуртской Ре</w:t>
            </w:r>
            <w:r w:rsidRPr="008B02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02AF">
              <w:rPr>
                <w:rFonts w:ascii="Times New Roman" w:hAnsi="Times New Roman" w:cs="Times New Roman"/>
                <w:sz w:val="24"/>
                <w:szCs w:val="24"/>
              </w:rPr>
              <w:t>публики»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Резолюция напра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в Центральный Аппарат Партии «ЕДИНАЯ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РОССИЯ» с предложением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ратиться к фракции </w:t>
            </w:r>
            <w:r w:rsidRPr="00E863D6">
              <w:rPr>
                <w:rFonts w:ascii="Times New Roman" w:hAnsi="Times New Roman" w:cs="Times New Roman"/>
                <w:sz w:val="24"/>
                <w:szCs w:val="24"/>
              </w:rPr>
              <w:t>«ЕДИ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 w:rsidRPr="00E863D6">
              <w:rPr>
                <w:rFonts w:ascii="Times New Roman" w:hAnsi="Times New Roman" w:cs="Times New Roman"/>
                <w:sz w:val="24"/>
                <w:szCs w:val="24"/>
              </w:rPr>
              <w:t>РОССИЯ»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</w:t>
            </w:r>
            <w:r w:rsidR="00A15D3A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15D3A">
              <w:rPr>
                <w:rFonts w:ascii="Times New Roman" w:hAnsi="Times New Roman" w:cs="Times New Roman"/>
                <w:sz w:val="24"/>
                <w:szCs w:val="24"/>
              </w:rPr>
              <w:t xml:space="preserve">уме Федерального Собрания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A15D3A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15D3A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менению законодательства</w:t>
            </w:r>
            <w:r w:rsidR="00D606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усовершенствования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кологической службы.</w:t>
            </w:r>
          </w:p>
        </w:tc>
      </w:tr>
      <w:tr w:rsidR="003214EE" w:rsidRPr="008C1E83" w:rsidTr="008B1E48">
        <w:trPr>
          <w:trHeight w:val="417"/>
        </w:trPr>
        <w:tc>
          <w:tcPr>
            <w:tcW w:w="618" w:type="dxa"/>
            <w:vMerge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</w:tcPr>
          <w:p w:rsidR="003214EE" w:rsidRPr="008C1E83" w:rsidRDefault="003214EE" w:rsidP="00913499">
            <w:pPr>
              <w:spacing w:line="0" w:lineRule="atLeast"/>
              <w:ind w:firstLine="2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14EE" w:rsidRPr="008C1E83" w:rsidRDefault="003214EE" w:rsidP="0091349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4) реконструкция и дооснащение детских поликлиник и детских а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булаторных отделений при райо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ных больницах на территории У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муртской Республики</w:t>
            </w:r>
          </w:p>
        </w:tc>
        <w:tc>
          <w:tcPr>
            <w:tcW w:w="1418" w:type="dxa"/>
          </w:tcPr>
          <w:p w:rsidR="003214EE" w:rsidRPr="008C1E83" w:rsidRDefault="003214EE" w:rsidP="00913499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2018–2020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</w:p>
        </w:tc>
        <w:tc>
          <w:tcPr>
            <w:tcW w:w="2977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здравоохранению, дем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графической и семейной политике; 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Министерство здрав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охранения Удмуртской Республики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085126" w:rsidRDefault="00085126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работе.</w:t>
            </w:r>
          </w:p>
          <w:p w:rsidR="003214EE" w:rsidRPr="008C1E83" w:rsidRDefault="00A66AF0" w:rsidP="00913499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2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Удмуртия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A32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32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3232">
              <w:rPr>
                <w:rFonts w:ascii="Times New Roman" w:hAnsi="Times New Roman" w:cs="Times New Roman"/>
                <w:sz w:val="24"/>
                <w:szCs w:val="24"/>
              </w:rPr>
              <w:t>лучила из федерального бю</w:t>
            </w:r>
            <w:r w:rsidRPr="00BA32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A3232">
              <w:rPr>
                <w:rFonts w:ascii="Times New Roman" w:hAnsi="Times New Roman" w:cs="Times New Roman"/>
                <w:sz w:val="24"/>
                <w:szCs w:val="24"/>
              </w:rPr>
              <w:t xml:space="preserve">жета дополнительно 132 млн. рублей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A3232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</w:t>
            </w:r>
            <w:r w:rsidRPr="00BA32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A3232">
              <w:rPr>
                <w:rFonts w:ascii="Times New Roman" w:hAnsi="Times New Roman" w:cs="Times New Roman"/>
                <w:sz w:val="24"/>
                <w:szCs w:val="24"/>
              </w:rPr>
              <w:t xml:space="preserve">цию и дооснащение детских поликлиник.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Удмуртской Республики 30 млн. руб. На 126 млн. руб. приобретено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цинское оборудование и 36 млн.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выделено медици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ским учреждениям на ремонт</w:t>
            </w:r>
            <w:r w:rsidRPr="00BA32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14EE" w:rsidRPr="008C1E83" w:rsidTr="008B1E48">
        <w:tc>
          <w:tcPr>
            <w:tcW w:w="618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1" w:type="dxa"/>
          </w:tcPr>
          <w:p w:rsidR="003214EE" w:rsidRPr="008C1E83" w:rsidRDefault="003214EE" w:rsidP="00913499">
            <w:pPr>
              <w:spacing w:line="0" w:lineRule="atLeast"/>
              <w:ind w:firstLine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«Важнейшая задача – это профилактика заболеваний.</w:t>
            </w:r>
          </w:p>
          <w:p w:rsidR="003214EE" w:rsidRPr="008C1E83" w:rsidRDefault="003214EE" w:rsidP="00913499">
            <w:pPr>
              <w:spacing w:line="0" w:lineRule="atLeast"/>
              <w:ind w:firstLine="2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… должна расти продолж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тельность именно здоровой, а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тивной, полноценной жизни, когда человека не ограничив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ют, не сковывают болезни»</w:t>
            </w:r>
          </w:p>
        </w:tc>
        <w:tc>
          <w:tcPr>
            <w:tcW w:w="3827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проекта закона У</w:t>
            </w:r>
            <w:r w:rsidRPr="008C1E83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8C1E83">
              <w:rPr>
                <w:rFonts w:ascii="Times New Roman" w:hAnsi="Times New Roman" w:cs="Times New Roman"/>
                <w:bCs/>
                <w:sz w:val="24"/>
                <w:szCs w:val="24"/>
              </w:rPr>
              <w:t>муртской Республики «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Об огран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чении розничной продажи нес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вершеннолетним электронных систем доставки никотина и жи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костей для них и о внесении изм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нений в Закон Удмуртской Ре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публики «Об установлении адм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нистративной ответственности за отдельные виды правонарушений»</w:t>
            </w:r>
          </w:p>
        </w:tc>
        <w:tc>
          <w:tcPr>
            <w:tcW w:w="1418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977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здравоохранению, дем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графической и семейной политике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EB1DA8" w:rsidRPr="008C1E83" w:rsidRDefault="00EB1DA8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3214EE" w:rsidRPr="008C1E83" w:rsidRDefault="00A66AF0" w:rsidP="00D606E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C">
              <w:rPr>
                <w:rFonts w:ascii="Times New Roman" w:hAnsi="Times New Roman" w:cs="Times New Roman"/>
                <w:sz w:val="24"/>
                <w:szCs w:val="24"/>
              </w:rPr>
              <w:t>Принят Закон Удмуртской Ре</w:t>
            </w:r>
            <w:r w:rsidRPr="004F6C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6CEC">
              <w:rPr>
                <w:rFonts w:ascii="Times New Roman" w:hAnsi="Times New Roman" w:cs="Times New Roman"/>
                <w:sz w:val="24"/>
                <w:szCs w:val="24"/>
              </w:rPr>
              <w:t>публики от 28 сентября 2018</w:t>
            </w:r>
            <w:r w:rsidR="00D60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EC">
              <w:rPr>
                <w:rFonts w:ascii="Times New Roman" w:hAnsi="Times New Roman" w:cs="Times New Roman"/>
                <w:sz w:val="24"/>
                <w:szCs w:val="24"/>
              </w:rPr>
              <w:t>г. № 51-РЗ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«Об ограничении ро</w:t>
            </w: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ничной продажи несоверше</w:t>
            </w: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нолетним электронных систем доставки никотина и жидкостей для них и о внесении изменений в Закон Удмуртской Республ</w:t>
            </w: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ки «Об установлении админ</w:t>
            </w: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стративной ответственности за отдельные виды правонаруш</w:t>
            </w: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14EE" w:rsidRPr="008C1E83" w:rsidTr="008B1E48">
        <w:trPr>
          <w:trHeight w:val="559"/>
        </w:trPr>
        <w:tc>
          <w:tcPr>
            <w:tcW w:w="618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01" w:type="dxa"/>
          </w:tcPr>
          <w:p w:rsidR="003214EE" w:rsidRPr="008C1E83" w:rsidRDefault="003214EE" w:rsidP="00913499">
            <w:pPr>
              <w:spacing w:line="0" w:lineRule="atLeast"/>
              <w:ind w:firstLine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«На принципах справедлив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сти и адресности нужно выстр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ить всю систему социальной помощи. </w:t>
            </w:r>
          </w:p>
          <w:p w:rsidR="003214EE" w:rsidRPr="008C1E83" w:rsidRDefault="003214EE" w:rsidP="00913499">
            <w:pPr>
              <w:spacing w:line="0" w:lineRule="atLeast"/>
              <w:ind w:firstLine="2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Её должны получать гражд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не, семьи, которые действител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но нуждаются»</w:t>
            </w:r>
          </w:p>
        </w:tc>
        <w:tc>
          <w:tcPr>
            <w:tcW w:w="3827" w:type="dxa"/>
          </w:tcPr>
          <w:p w:rsidR="003214EE" w:rsidRPr="008C1E83" w:rsidRDefault="003214EE" w:rsidP="0091349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проекта закона У</w:t>
            </w:r>
            <w:r w:rsidRPr="008C1E83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8C1E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муртской Республики 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Закон Удмуртской Республики «О транспортном н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логе в Удмуртской Республике» (в части предоставления льгот мн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годетным семьям по оплате тран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портного налога)</w:t>
            </w:r>
          </w:p>
        </w:tc>
        <w:tc>
          <w:tcPr>
            <w:tcW w:w="1418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977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здравоохранению, дем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графической и семейной политике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85126" w:rsidRDefault="00085126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3214EE" w:rsidRPr="008C1E83" w:rsidRDefault="00A66AF0" w:rsidP="00913499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19">
              <w:rPr>
                <w:rFonts w:ascii="Times New Roman" w:hAnsi="Times New Roman" w:cs="Times New Roman"/>
                <w:sz w:val="24"/>
                <w:szCs w:val="24"/>
              </w:rPr>
              <w:t>Принят Закон Удмуртской Ре</w:t>
            </w:r>
            <w:r w:rsidRPr="005F75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7519">
              <w:rPr>
                <w:rFonts w:ascii="Times New Roman" w:hAnsi="Times New Roman" w:cs="Times New Roman"/>
                <w:sz w:val="24"/>
                <w:szCs w:val="24"/>
              </w:rPr>
              <w:t xml:space="preserve">публики  от 16 ноября 2018 г. №73-РЗ </w:t>
            </w:r>
            <w:r w:rsidRPr="007058EC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статью 3 Закона Удмуртской Республики «О транспортном налоге  в Удмуртской Респу</w:t>
            </w:r>
            <w:r w:rsidRPr="007058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058EC">
              <w:rPr>
                <w:rFonts w:ascii="Times New Roman" w:hAnsi="Times New Roman" w:cs="Times New Roman"/>
                <w:sz w:val="24"/>
                <w:szCs w:val="24"/>
              </w:rPr>
              <w:t>лике» и в статьи 2 и 4 Закона Удмуртской Республики «О с</w:t>
            </w:r>
            <w:r w:rsidRPr="007058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58EC">
              <w:rPr>
                <w:rFonts w:ascii="Times New Roman" w:hAnsi="Times New Roman" w:cs="Times New Roman"/>
                <w:sz w:val="24"/>
                <w:szCs w:val="24"/>
              </w:rPr>
              <w:t>хранении мер социальной по</w:t>
            </w:r>
            <w:r w:rsidRPr="007058E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058EC">
              <w:rPr>
                <w:rFonts w:ascii="Times New Roman" w:hAnsi="Times New Roman" w:cs="Times New Roman"/>
                <w:sz w:val="24"/>
                <w:szCs w:val="24"/>
              </w:rPr>
              <w:t>держки для граждан, достигших возраста 55 лет для женщин и 60 лет для мужчин, после п</w:t>
            </w:r>
            <w:r w:rsidRPr="007058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58EC">
              <w:rPr>
                <w:rFonts w:ascii="Times New Roman" w:hAnsi="Times New Roman" w:cs="Times New Roman"/>
                <w:sz w:val="24"/>
                <w:szCs w:val="24"/>
              </w:rPr>
              <w:t>вышения нормативного пенс</w:t>
            </w:r>
            <w:r w:rsidRPr="007058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58EC">
              <w:rPr>
                <w:rFonts w:ascii="Times New Roman" w:hAnsi="Times New Roman" w:cs="Times New Roman"/>
                <w:sz w:val="24"/>
                <w:szCs w:val="24"/>
              </w:rPr>
              <w:t>онного возраста»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14EE" w:rsidRPr="008C1E83" w:rsidTr="008B1E48">
        <w:tc>
          <w:tcPr>
            <w:tcW w:w="618" w:type="dxa"/>
            <w:vMerge w:val="restart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1" w:type="dxa"/>
            <w:vMerge w:val="restart"/>
          </w:tcPr>
          <w:p w:rsidR="003214EE" w:rsidRPr="008C1E83" w:rsidRDefault="003214EE" w:rsidP="00913499">
            <w:pPr>
              <w:spacing w:line="0" w:lineRule="atLeast"/>
              <w:ind w:firstLine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«Необходимо в предстоящее десятилетие обеспечить усто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чивый естественный рост чи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ленности населения России. На принципах справедливости и адресности нужно выстроить всю систему социальной пом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щи»</w:t>
            </w:r>
          </w:p>
        </w:tc>
        <w:tc>
          <w:tcPr>
            <w:tcW w:w="3827" w:type="dxa"/>
          </w:tcPr>
          <w:p w:rsidR="003214EE" w:rsidRPr="008C1E83" w:rsidRDefault="003214EE" w:rsidP="0091349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1) разработка проекта закона У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муртской Республики «О статусе многодетной семьи»</w:t>
            </w:r>
          </w:p>
        </w:tc>
        <w:tc>
          <w:tcPr>
            <w:tcW w:w="1418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977" w:type="dxa"/>
          </w:tcPr>
          <w:p w:rsidR="003214EE" w:rsidRPr="00B55E90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здравоохранению, дем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графической и семейной политике</w:t>
            </w:r>
          </w:p>
        </w:tc>
        <w:tc>
          <w:tcPr>
            <w:tcW w:w="3544" w:type="dxa"/>
          </w:tcPr>
          <w:p w:rsidR="00A66AF0" w:rsidRPr="00A66AF0" w:rsidRDefault="00A66AF0" w:rsidP="00A66AF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F0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D606E5" w:rsidRDefault="00A66AF0" w:rsidP="00A66AF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 </w:t>
            </w:r>
            <w:r w:rsidRPr="00251F24">
              <w:rPr>
                <w:rFonts w:ascii="Times New Roman" w:hAnsi="Times New Roman" w:cs="Times New Roman"/>
                <w:sz w:val="24"/>
                <w:szCs w:val="24"/>
              </w:rPr>
              <w:t>Закон Удмуртской Ре</w:t>
            </w:r>
            <w:r w:rsidRPr="00251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1F24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25 декабря</w:t>
            </w:r>
            <w:r w:rsidRPr="00251F24">
              <w:rPr>
                <w:rFonts w:ascii="Times New Roman" w:hAnsi="Times New Roman" w:cs="Times New Roman"/>
                <w:sz w:val="24"/>
                <w:szCs w:val="24"/>
              </w:rPr>
              <w:t xml:space="preserve"> 2018г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251F24">
              <w:rPr>
                <w:rFonts w:ascii="Times New Roman" w:hAnsi="Times New Roman" w:cs="Times New Roman"/>
                <w:sz w:val="24"/>
                <w:szCs w:val="24"/>
              </w:rPr>
              <w:t>-РЗ «О статусе многоде</w:t>
            </w:r>
            <w:r w:rsidRPr="00251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F24">
              <w:rPr>
                <w:rFonts w:ascii="Times New Roman" w:hAnsi="Times New Roman" w:cs="Times New Roman"/>
                <w:sz w:val="24"/>
                <w:szCs w:val="24"/>
              </w:rPr>
              <w:t>ной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Удмуртской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публике</w:t>
            </w:r>
            <w:r w:rsidRPr="00251F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1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14EE" w:rsidRPr="008C1E83" w:rsidRDefault="00A66AF0" w:rsidP="00A66AF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F2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214EE" w:rsidRPr="008C1E83" w:rsidTr="008B1E48">
        <w:tc>
          <w:tcPr>
            <w:tcW w:w="618" w:type="dxa"/>
            <w:vMerge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</w:tcPr>
          <w:p w:rsidR="003214EE" w:rsidRPr="008C1E83" w:rsidRDefault="003214EE" w:rsidP="00913499">
            <w:pPr>
              <w:spacing w:line="0" w:lineRule="atLeast"/>
              <w:ind w:firstLine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14EE" w:rsidRPr="008C1E83" w:rsidRDefault="003214EE" w:rsidP="0091349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eastAsia="Arial" w:hAnsi="Times New Roman" w:cs="Times New Roman"/>
                <w:sz w:val="24"/>
                <w:szCs w:val="24"/>
              </w:rPr>
              <w:t>2) участие в работе Координац</w:t>
            </w:r>
            <w:r w:rsidRPr="008C1E83">
              <w:rPr>
                <w:rFonts w:ascii="Times New Roman" w:eastAsia="Arial" w:hAnsi="Times New Roman" w:cs="Times New Roman"/>
                <w:sz w:val="24"/>
                <w:szCs w:val="24"/>
              </w:rPr>
              <w:t>и</w:t>
            </w:r>
            <w:r w:rsidRPr="008C1E83">
              <w:rPr>
                <w:rFonts w:ascii="Times New Roman" w:eastAsia="Arial" w:hAnsi="Times New Roman" w:cs="Times New Roman"/>
                <w:sz w:val="24"/>
                <w:szCs w:val="24"/>
              </w:rPr>
              <w:t>онного совета по реализации д</w:t>
            </w:r>
            <w:r w:rsidRPr="008C1E83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Pr="008C1E83">
              <w:rPr>
                <w:rFonts w:ascii="Times New Roman" w:eastAsia="Arial" w:hAnsi="Times New Roman" w:cs="Times New Roman"/>
                <w:sz w:val="24"/>
                <w:szCs w:val="24"/>
              </w:rPr>
              <w:t>мографической и семейной пол</w:t>
            </w:r>
            <w:r w:rsidRPr="008C1E83">
              <w:rPr>
                <w:rFonts w:ascii="Times New Roman" w:eastAsia="Arial" w:hAnsi="Times New Roman" w:cs="Times New Roman"/>
                <w:sz w:val="24"/>
                <w:szCs w:val="24"/>
              </w:rPr>
              <w:t>и</w:t>
            </w:r>
            <w:r w:rsidRPr="008C1E83">
              <w:rPr>
                <w:rFonts w:ascii="Times New Roman" w:eastAsia="Arial" w:hAnsi="Times New Roman" w:cs="Times New Roman"/>
                <w:sz w:val="24"/>
                <w:szCs w:val="24"/>
              </w:rPr>
              <w:t>тики в Удмуртской Республике</w:t>
            </w:r>
          </w:p>
        </w:tc>
        <w:tc>
          <w:tcPr>
            <w:tcW w:w="1418" w:type="dxa"/>
          </w:tcPr>
          <w:p w:rsidR="003214EE" w:rsidRPr="008C1E83" w:rsidRDefault="003214EE" w:rsidP="00913499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2018–2024</w:t>
            </w:r>
          </w:p>
          <w:p w:rsidR="003214EE" w:rsidRPr="008C1E83" w:rsidRDefault="003214EE" w:rsidP="00913499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</w:p>
        </w:tc>
        <w:tc>
          <w:tcPr>
            <w:tcW w:w="2977" w:type="dxa"/>
          </w:tcPr>
          <w:p w:rsidR="003214EE" w:rsidRPr="008C1E83" w:rsidRDefault="003214EE" w:rsidP="00913499">
            <w:pPr>
              <w:keepNext/>
              <w:keepLines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здравоохранению, дем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графической и семейной политике </w:t>
            </w:r>
          </w:p>
          <w:p w:rsidR="003214EE" w:rsidRPr="008C1E83" w:rsidRDefault="003214EE" w:rsidP="00913499">
            <w:pPr>
              <w:keepNext/>
              <w:keepLines/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085126" w:rsidRDefault="00085126" w:rsidP="00913499">
            <w:pPr>
              <w:keepNext/>
              <w:keepLines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3214EE" w:rsidRDefault="00D606E5" w:rsidP="00D606E5">
            <w:pPr>
              <w:keepNext/>
              <w:keepLines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Н.А.Михайлова является чл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ном </w:t>
            </w:r>
            <w:r w:rsidRPr="00251F24">
              <w:rPr>
                <w:rFonts w:ascii="Times New Roman" w:eastAsia="Arial" w:hAnsi="Times New Roman" w:cs="Times New Roman"/>
                <w:sz w:val="24"/>
                <w:szCs w:val="24"/>
              </w:rPr>
              <w:t>Координационного совета по реализации демографич</w:t>
            </w:r>
            <w:r w:rsidRPr="00251F24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Pr="00251F2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ской и семейной политики в Удмуртской Республике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при Правительстве Удмуртской Республики.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</w:t>
            </w:r>
            <w:r w:rsidR="00A66AF0" w:rsidRPr="00251F2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A66AF0" w:rsidRPr="00251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6AF0" w:rsidRPr="00251F24">
              <w:rPr>
                <w:rFonts w:ascii="Times New Roman" w:hAnsi="Times New Roman" w:cs="Times New Roman"/>
                <w:sz w:val="24"/>
                <w:szCs w:val="24"/>
              </w:rPr>
              <w:t xml:space="preserve">стие в работе  </w:t>
            </w:r>
            <w:r w:rsidR="00A66AF0">
              <w:rPr>
                <w:rFonts w:ascii="Times New Roman" w:hAnsi="Times New Roman" w:cs="Times New Roman"/>
                <w:sz w:val="24"/>
                <w:szCs w:val="24"/>
              </w:rPr>
              <w:t>Координацио</w:t>
            </w:r>
            <w:r w:rsidR="00A66A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66AF0">
              <w:rPr>
                <w:rFonts w:ascii="Times New Roman" w:hAnsi="Times New Roman" w:cs="Times New Roman"/>
                <w:sz w:val="24"/>
                <w:szCs w:val="24"/>
              </w:rPr>
              <w:t xml:space="preserve">ного совета. </w:t>
            </w:r>
          </w:p>
          <w:p w:rsidR="003F3E8C" w:rsidRDefault="003F3E8C" w:rsidP="00D606E5">
            <w:pPr>
              <w:keepNext/>
              <w:keepLines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E8C" w:rsidRPr="008C1E83" w:rsidRDefault="003F3E8C" w:rsidP="00D606E5">
            <w:pPr>
              <w:keepNext/>
              <w:keepLines/>
              <w:spacing w:line="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3214EE" w:rsidRPr="008C1E83" w:rsidTr="008B1E48">
        <w:tc>
          <w:tcPr>
            <w:tcW w:w="618" w:type="dxa"/>
            <w:vMerge w:val="restart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01" w:type="dxa"/>
            <w:vMerge w:val="restart"/>
          </w:tcPr>
          <w:p w:rsidR="003214EE" w:rsidRPr="008C1E83" w:rsidRDefault="003214EE" w:rsidP="00913499">
            <w:pPr>
              <w:spacing w:line="0" w:lineRule="atLeast"/>
              <w:ind w:firstLine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«На принципах справедлив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сти и адресности нужно выстр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ить всю систему социальной помощи. </w:t>
            </w:r>
          </w:p>
          <w:p w:rsidR="003214EE" w:rsidRPr="008C1E83" w:rsidRDefault="003214EE" w:rsidP="00913499">
            <w:pPr>
              <w:spacing w:line="0" w:lineRule="atLeast"/>
              <w:ind w:firstLine="2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Её должны получать гражд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не, семьи, которые действител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но нуждаются»</w:t>
            </w:r>
          </w:p>
        </w:tc>
        <w:tc>
          <w:tcPr>
            <w:tcW w:w="3827" w:type="dxa"/>
          </w:tcPr>
          <w:p w:rsidR="003214EE" w:rsidRPr="008C1E83" w:rsidRDefault="003214EE" w:rsidP="0091349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bCs/>
                <w:sz w:val="24"/>
                <w:szCs w:val="24"/>
              </w:rPr>
              <w:t>1) разработка проекта закона У</w:t>
            </w:r>
            <w:r w:rsidRPr="008C1E83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8C1E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муртской Республики 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Закон Удмуртской Республики «О мерах по социал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ной поддержке многодетных с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мей» (в части предоставления пр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ва бесплатного посещения детьми из многодетных семей один раз в неделю государственных учре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дений физической культуры и спорта, подведомственных испо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нительным органам государстве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ной власти Удмуртской Республ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ки)</w:t>
            </w:r>
          </w:p>
        </w:tc>
        <w:tc>
          <w:tcPr>
            <w:tcW w:w="1418" w:type="dxa"/>
            <w:shd w:val="clear" w:color="auto" w:fill="auto"/>
          </w:tcPr>
          <w:p w:rsidR="008B1E48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61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14EE" w:rsidRPr="008C1E83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  <w:p w:rsidR="003214EE" w:rsidRPr="008C1E83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  <w:p w:rsidR="003214EE" w:rsidRPr="008610FB" w:rsidRDefault="008610FB" w:rsidP="002038D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здравоохранению, дем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графической и семейной политике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214EE" w:rsidRDefault="00300E31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  <w:r w:rsidR="00A66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6AF0" w:rsidRPr="008C1E83" w:rsidRDefault="00D606E5" w:rsidP="00D606E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Министерством</w:t>
            </w:r>
            <w:r>
              <w:t xml:space="preserve"> </w:t>
            </w:r>
            <w:r w:rsidRPr="00D72E83">
              <w:rPr>
                <w:rFonts w:ascii="Times New Roman" w:hAnsi="Times New Roman" w:cs="Times New Roman"/>
                <w:sz w:val="24"/>
                <w:szCs w:val="24"/>
              </w:rPr>
              <w:t>по физич</w:t>
            </w:r>
            <w:r w:rsidRPr="00D72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2E83">
              <w:rPr>
                <w:rFonts w:ascii="Times New Roman" w:hAnsi="Times New Roman" w:cs="Times New Roman"/>
                <w:sz w:val="24"/>
                <w:szCs w:val="24"/>
              </w:rPr>
              <w:t>ской культуре, спорту и мол</w:t>
            </w:r>
            <w:r w:rsidRPr="00D72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2E83">
              <w:rPr>
                <w:rFonts w:ascii="Times New Roman" w:hAnsi="Times New Roman" w:cs="Times New Roman"/>
                <w:sz w:val="24"/>
                <w:szCs w:val="24"/>
              </w:rPr>
              <w:t>дежной политике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A66AF0">
              <w:rPr>
                <w:rFonts w:ascii="Times New Roman" w:hAnsi="Times New Roman" w:cs="Times New Roman"/>
                <w:sz w:val="24"/>
                <w:szCs w:val="24"/>
              </w:rPr>
              <w:t>едется работа по согласованию порядка предо</w:t>
            </w:r>
            <w:r w:rsidR="00A66A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6AF0">
              <w:rPr>
                <w:rFonts w:ascii="Times New Roman" w:hAnsi="Times New Roman" w:cs="Times New Roman"/>
                <w:sz w:val="24"/>
                <w:szCs w:val="24"/>
              </w:rPr>
              <w:t>тавления льготы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дующей разработки проекта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кона.</w:t>
            </w:r>
          </w:p>
        </w:tc>
      </w:tr>
      <w:tr w:rsidR="003214EE" w:rsidRPr="008C1E83" w:rsidTr="008B1E48">
        <w:tc>
          <w:tcPr>
            <w:tcW w:w="618" w:type="dxa"/>
            <w:vMerge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</w:tcPr>
          <w:p w:rsidR="003214EE" w:rsidRPr="008C1E83" w:rsidRDefault="003214EE" w:rsidP="00913499">
            <w:pPr>
              <w:spacing w:line="0" w:lineRule="atLeast"/>
              <w:ind w:firstLine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14EE" w:rsidRDefault="003214EE" w:rsidP="00913499">
            <w:pPr>
              <w:keepNext/>
              <w:keepLines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bCs/>
                <w:sz w:val="24"/>
                <w:szCs w:val="24"/>
              </w:rPr>
              <w:t>2) разработка проекта закона У</w:t>
            </w:r>
            <w:r w:rsidRPr="008C1E83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8C1E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муртской Республики 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Закон Удмуртской Республики «Об утверждении п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рядка учёта и исчисления велич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ны среднедушевого дохода, да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щего право на получение мер с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циальной поддержки»</w:t>
            </w:r>
          </w:p>
          <w:p w:rsidR="00936E91" w:rsidRPr="008C1E83" w:rsidRDefault="00936E91" w:rsidP="00913499">
            <w:pPr>
              <w:keepNext/>
              <w:keepLines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B1E48" w:rsidRDefault="003214EE" w:rsidP="00913499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  <w:p w:rsidR="003214EE" w:rsidRPr="008C1E83" w:rsidRDefault="003214EE" w:rsidP="00913499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полугодие </w:t>
            </w:r>
          </w:p>
          <w:p w:rsidR="003214EE" w:rsidRPr="008C1E83" w:rsidRDefault="003214EE" w:rsidP="00913499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2977" w:type="dxa"/>
          </w:tcPr>
          <w:p w:rsidR="003214EE" w:rsidRPr="008C1E83" w:rsidRDefault="003214EE" w:rsidP="00913499">
            <w:pPr>
              <w:keepNext/>
              <w:keepLines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здравоохранению, дем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графической и семейной политике;</w:t>
            </w:r>
          </w:p>
          <w:p w:rsidR="003214EE" w:rsidRPr="008C1E83" w:rsidRDefault="003214EE" w:rsidP="00913499">
            <w:pPr>
              <w:keepNext/>
              <w:keepLines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социальной </w:t>
            </w:r>
          </w:p>
          <w:p w:rsidR="003214EE" w:rsidRPr="008C1E83" w:rsidRDefault="003214EE" w:rsidP="00913499">
            <w:pPr>
              <w:keepNext/>
              <w:keepLines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и труда </w:t>
            </w:r>
          </w:p>
          <w:p w:rsidR="003214EE" w:rsidRPr="008C1E83" w:rsidRDefault="003214EE" w:rsidP="00913499">
            <w:pPr>
              <w:keepNext/>
              <w:keepLines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</w:t>
            </w:r>
          </w:p>
          <w:p w:rsidR="003214EE" w:rsidRPr="008C1E83" w:rsidRDefault="003214EE" w:rsidP="00913499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214EE" w:rsidRPr="008C1E83" w:rsidRDefault="00300E31" w:rsidP="00913499">
            <w:pPr>
              <w:keepNext/>
              <w:keepLines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  <w:r w:rsidR="00D60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14EE" w:rsidRPr="008C1E83" w:rsidTr="008B1E48">
        <w:tc>
          <w:tcPr>
            <w:tcW w:w="618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1" w:type="dxa"/>
          </w:tcPr>
          <w:p w:rsidR="003214EE" w:rsidRPr="008C1E83" w:rsidRDefault="003214EE" w:rsidP="00913499">
            <w:pPr>
              <w:spacing w:line="0" w:lineRule="atLeast"/>
              <w:ind w:firstLine="2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«Необходимо в предстоящее десятилетие обеспечить усто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чивый естественный рост чи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ленности населения России»</w:t>
            </w:r>
          </w:p>
        </w:tc>
        <w:tc>
          <w:tcPr>
            <w:tcW w:w="3827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подготовка обращения Государс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венного Совета Удмуртской Ре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публики к Государственной Думе Федерального Собрания Росси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ской Федерации о внесении изм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нений в Федеральный закон «Об образовании в Российской Фед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рации» (в части установления пр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вового положения сертифицир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ванных нянь в системе образов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1418" w:type="dxa"/>
            <w:shd w:val="clear" w:color="auto" w:fill="auto"/>
          </w:tcPr>
          <w:p w:rsidR="008B1E48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0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14EE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полугодие 2018 года</w:t>
            </w:r>
          </w:p>
          <w:p w:rsidR="008610FB" w:rsidRPr="008610FB" w:rsidRDefault="008610FB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здравоохранению, дем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графической и семейной политике;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науке, образованию, кул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туре, национальной и м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лодёжной политике и спорту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214EE" w:rsidRDefault="00300E31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  <w:r w:rsidR="00936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6AF0" w:rsidRPr="008C1E83" w:rsidRDefault="00936E91" w:rsidP="00F86343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D67">
              <w:rPr>
                <w:rFonts w:ascii="Times New Roman" w:hAnsi="Times New Roman" w:cs="Times New Roman"/>
                <w:sz w:val="24"/>
                <w:szCs w:val="24"/>
              </w:rPr>
              <w:t xml:space="preserve">Данная </w:t>
            </w:r>
            <w:r w:rsidR="00A66AF0" w:rsidRPr="008E2D67">
              <w:rPr>
                <w:rFonts w:ascii="Times New Roman" w:hAnsi="Times New Roman" w:cs="Times New Roman"/>
                <w:sz w:val="24"/>
                <w:szCs w:val="24"/>
              </w:rPr>
              <w:t>тема заявлена</w:t>
            </w:r>
            <w:r w:rsidR="002038D5">
              <w:rPr>
                <w:rFonts w:ascii="Times New Roman" w:hAnsi="Times New Roman" w:cs="Times New Roman"/>
                <w:sz w:val="24"/>
                <w:szCs w:val="24"/>
              </w:rPr>
              <w:t xml:space="preserve"> и прор</w:t>
            </w:r>
            <w:r w:rsidR="002038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38D5">
              <w:rPr>
                <w:rFonts w:ascii="Times New Roman" w:hAnsi="Times New Roman" w:cs="Times New Roman"/>
                <w:sz w:val="24"/>
                <w:szCs w:val="24"/>
              </w:rPr>
              <w:t>батывается на данном этапе</w:t>
            </w:r>
            <w:r w:rsidR="00A66AF0" w:rsidRPr="008E2D67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A66AF0" w:rsidRPr="008E2D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66AF0" w:rsidRPr="008E2D67">
              <w:rPr>
                <w:rFonts w:ascii="Times New Roman" w:hAnsi="Times New Roman" w:cs="Times New Roman"/>
                <w:sz w:val="24"/>
                <w:szCs w:val="24"/>
              </w:rPr>
              <w:t>деральным координатором па</w:t>
            </w:r>
            <w:r w:rsidR="00A66AF0" w:rsidRPr="008E2D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66AF0" w:rsidRPr="008E2D67">
              <w:rPr>
                <w:rFonts w:ascii="Times New Roman" w:hAnsi="Times New Roman" w:cs="Times New Roman"/>
                <w:sz w:val="24"/>
                <w:szCs w:val="24"/>
              </w:rPr>
              <w:t xml:space="preserve">тийного проекта </w:t>
            </w:r>
            <w:r w:rsidR="00F86343" w:rsidRPr="008E2D67">
              <w:rPr>
                <w:rFonts w:ascii="Times New Roman" w:hAnsi="Times New Roman" w:cs="Times New Roman"/>
                <w:sz w:val="24"/>
                <w:szCs w:val="24"/>
              </w:rPr>
              <w:t>ВПП «ЕД</w:t>
            </w:r>
            <w:r w:rsidR="00F86343" w:rsidRPr="008E2D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6343" w:rsidRPr="008E2D67">
              <w:rPr>
                <w:rFonts w:ascii="Times New Roman" w:hAnsi="Times New Roman" w:cs="Times New Roman"/>
                <w:sz w:val="24"/>
                <w:szCs w:val="24"/>
              </w:rPr>
              <w:t xml:space="preserve">НАЯ РОССИЯ» </w:t>
            </w:r>
            <w:r w:rsidR="00A66AF0" w:rsidRPr="008E2D67">
              <w:rPr>
                <w:rFonts w:ascii="Times New Roman" w:hAnsi="Times New Roman" w:cs="Times New Roman"/>
                <w:sz w:val="24"/>
                <w:szCs w:val="24"/>
              </w:rPr>
              <w:t>«Новая шк</w:t>
            </w:r>
            <w:r w:rsidR="00A66AF0" w:rsidRPr="008E2D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6AF0" w:rsidRPr="008E2D67">
              <w:rPr>
                <w:rFonts w:ascii="Times New Roman" w:hAnsi="Times New Roman" w:cs="Times New Roman"/>
                <w:sz w:val="24"/>
                <w:szCs w:val="24"/>
              </w:rPr>
              <w:t>ла», депутатом Г</w:t>
            </w:r>
            <w:r w:rsidR="00F86343" w:rsidRPr="008E2D67">
              <w:rPr>
                <w:rFonts w:ascii="Times New Roman" w:hAnsi="Times New Roman" w:cs="Times New Roman"/>
                <w:sz w:val="24"/>
                <w:szCs w:val="24"/>
              </w:rPr>
              <w:t>осударстве</w:t>
            </w:r>
            <w:r w:rsidR="00F86343" w:rsidRPr="008E2D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86343" w:rsidRPr="008E2D67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="00A66AF0" w:rsidRPr="008E2D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86343" w:rsidRPr="008E2D67">
              <w:rPr>
                <w:rFonts w:ascii="Times New Roman" w:hAnsi="Times New Roman" w:cs="Times New Roman"/>
                <w:sz w:val="24"/>
                <w:szCs w:val="24"/>
              </w:rPr>
              <w:t>умы</w:t>
            </w:r>
            <w:r w:rsidR="00A66AF0" w:rsidRPr="008E2D67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F86343" w:rsidRPr="008E2D67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едерального </w:t>
            </w:r>
            <w:r w:rsidR="00A66AF0" w:rsidRPr="008E2D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6343" w:rsidRPr="008E2D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6343" w:rsidRPr="008E2D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86343" w:rsidRPr="008E2D67">
              <w:rPr>
                <w:rFonts w:ascii="Times New Roman" w:hAnsi="Times New Roman" w:cs="Times New Roman"/>
                <w:sz w:val="24"/>
                <w:szCs w:val="24"/>
              </w:rPr>
              <w:t xml:space="preserve">рания </w:t>
            </w:r>
            <w:r w:rsidR="00A66AF0" w:rsidRPr="008E2D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6343" w:rsidRPr="008E2D67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="00A66AF0" w:rsidRPr="008E2D6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86343" w:rsidRPr="008E2D67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="00A66AF0" w:rsidRPr="008E2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6AF0" w:rsidRPr="008E2D67">
              <w:rPr>
                <w:rFonts w:ascii="Times New Roman" w:hAnsi="Times New Roman" w:cs="Times New Roman"/>
                <w:sz w:val="24"/>
                <w:szCs w:val="24"/>
              </w:rPr>
              <w:t>А.И.Аршиновой</w:t>
            </w:r>
            <w:proofErr w:type="spellEnd"/>
            <w:r w:rsidR="00F86343" w:rsidRPr="008E2D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14EE" w:rsidRPr="008C1E83" w:rsidTr="008B1E48">
        <w:trPr>
          <w:trHeight w:val="277"/>
        </w:trPr>
        <w:tc>
          <w:tcPr>
            <w:tcW w:w="618" w:type="dxa"/>
            <w:vMerge w:val="restart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01" w:type="dxa"/>
            <w:vMerge w:val="restart"/>
          </w:tcPr>
          <w:p w:rsidR="003214EE" w:rsidRPr="008C1E83" w:rsidRDefault="003214E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 w:firstLine="23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«Несмотря на ряд сохраня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щихся вопросов, в целом реш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 проблема с детскими садами. Сейчас нужно обеспечить все семьи, которые нуждаются, местами в яслях. </w:t>
            </w:r>
          </w:p>
          <w:p w:rsidR="003214EE" w:rsidRPr="008C1E83" w:rsidRDefault="003214EE" w:rsidP="00913499">
            <w:pPr>
              <w:spacing w:line="0" w:lineRule="atLeast"/>
              <w:ind w:firstLine="2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 три года должно быть со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дано более 270 тысяч мест в я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лях»</w:t>
            </w:r>
          </w:p>
        </w:tc>
        <w:tc>
          <w:tcPr>
            <w:tcW w:w="3827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1) участие в Федеральном проекте «Содействие созданию в субъектах Российской Федерации дополн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тельных мест для детей в возрасте от 2-х месяцев до 3 лет в организ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циях, реализующих программы дошкольного образования на 2018 – 2019 годы»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14EE" w:rsidRPr="008C1E83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 течение </w:t>
            </w:r>
          </w:p>
          <w:p w:rsidR="003214EE" w:rsidRPr="008C1E83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2018 – 2019 </w:t>
            </w:r>
          </w:p>
          <w:p w:rsidR="003214EE" w:rsidRPr="008C1E83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годов</w:t>
            </w:r>
          </w:p>
        </w:tc>
        <w:tc>
          <w:tcPr>
            <w:tcW w:w="2977" w:type="dxa"/>
          </w:tcPr>
          <w:p w:rsidR="003214EE" w:rsidRPr="008C1E83" w:rsidRDefault="003214E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 науке, образованию, кул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туре, национальной и м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лодёжной политике и спорту; </w:t>
            </w:r>
          </w:p>
          <w:p w:rsidR="003214EE" w:rsidRPr="008C1E83" w:rsidRDefault="003214E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Министерство образов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ния </w:t>
            </w:r>
          </w:p>
          <w:p w:rsidR="003214EE" w:rsidRPr="008C1E83" w:rsidRDefault="003214E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науки Удмуртской Ре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публики (по согласов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нию);</w:t>
            </w:r>
          </w:p>
          <w:p w:rsidR="003214EE" w:rsidRPr="008C1E83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ства, жилищно-коммунального хозяйства и энергетики Удмуртской Республики 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(по соглас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ванию)</w:t>
            </w:r>
          </w:p>
        </w:tc>
        <w:tc>
          <w:tcPr>
            <w:tcW w:w="3544" w:type="dxa"/>
            <w:shd w:val="clear" w:color="auto" w:fill="auto"/>
          </w:tcPr>
          <w:p w:rsidR="00085126" w:rsidRDefault="00085126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работе.</w:t>
            </w:r>
          </w:p>
          <w:p w:rsidR="00300E31" w:rsidRPr="008C1E83" w:rsidRDefault="00300E31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Распоряжения Правительства </w:t>
            </w:r>
            <w:r w:rsidR="00EB1DA8" w:rsidRPr="008C1E8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№ 306-р от 23 февраля 2018 года</w:t>
            </w:r>
            <w:r w:rsidR="00E068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Республике в 2018 и в 2019 году выделены сре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ства на финансовое обеспеч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ние данных мероприятий.</w:t>
            </w:r>
          </w:p>
          <w:p w:rsidR="00E068A3" w:rsidRDefault="00300E31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Всего выделено – </w:t>
            </w:r>
          </w:p>
          <w:p w:rsidR="00300E31" w:rsidRPr="008C1E83" w:rsidRDefault="00300E31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1 101 391,1 тыс. рублей, в том числе: </w:t>
            </w:r>
          </w:p>
          <w:p w:rsidR="00300E31" w:rsidRPr="008C1E83" w:rsidRDefault="00300E31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68A3">
              <w:rPr>
                <w:rFonts w:ascii="Times New Roman" w:hAnsi="Times New Roman" w:cs="Times New Roman"/>
                <w:sz w:val="24"/>
                <w:szCs w:val="24"/>
              </w:rPr>
              <w:t>018 год – 632 121,0 тыс. ру</w:t>
            </w:r>
            <w:r w:rsidR="00E068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068A3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300E31" w:rsidRPr="008C1E83" w:rsidRDefault="00300E31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2019 год – 469 270,1 тыс. ру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лей.</w:t>
            </w:r>
          </w:p>
          <w:p w:rsidR="00300E31" w:rsidRPr="008C1E83" w:rsidRDefault="00300E31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Программой также предусмо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приятий по созданию дополн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тельных мест для детей в во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расте от 2 месяцев до 3 лет из бюджета Удмуртской Респу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лики.</w:t>
            </w:r>
          </w:p>
          <w:p w:rsidR="00300E31" w:rsidRPr="008C1E83" w:rsidRDefault="00300E31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Всего планируется выделить 258 351,0 тыс. рублей, в том числе:</w:t>
            </w:r>
          </w:p>
          <w:p w:rsidR="00300E31" w:rsidRPr="008C1E83" w:rsidRDefault="00300E31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68A3">
              <w:rPr>
                <w:rFonts w:ascii="Times New Roman" w:hAnsi="Times New Roman" w:cs="Times New Roman"/>
                <w:sz w:val="24"/>
                <w:szCs w:val="24"/>
              </w:rPr>
              <w:t>018 год – 148 275,3 тыс. ру</w:t>
            </w:r>
            <w:r w:rsidR="00E068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068A3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300E31" w:rsidRPr="008C1E83" w:rsidRDefault="00300E31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2019 год – 110 075,7 тыс. ру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лей.     </w:t>
            </w:r>
          </w:p>
          <w:p w:rsidR="00EB1DA8" w:rsidRPr="005F48E8" w:rsidRDefault="00300E31" w:rsidP="008E2D67">
            <w:pPr>
              <w:tabs>
                <w:tab w:val="left" w:pos="851"/>
                <w:tab w:val="left" w:pos="1134"/>
              </w:tabs>
              <w:spacing w:line="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D67">
              <w:rPr>
                <w:rFonts w:ascii="Times New Roman" w:hAnsi="Times New Roman" w:cs="Times New Roman"/>
                <w:sz w:val="24"/>
                <w:szCs w:val="24"/>
              </w:rPr>
              <w:t xml:space="preserve">В республике в 2018 году будет построено 15 </w:t>
            </w:r>
            <w:proofErr w:type="spellStart"/>
            <w:r w:rsidRPr="005F48E8">
              <w:rPr>
                <w:rFonts w:ascii="Times New Roman" w:hAnsi="Times New Roman" w:cs="Times New Roman"/>
                <w:sz w:val="24"/>
                <w:szCs w:val="24"/>
              </w:rPr>
              <w:t>ясель</w:t>
            </w:r>
            <w:proofErr w:type="spellEnd"/>
            <w:r w:rsidRPr="005F48E8">
              <w:rPr>
                <w:rFonts w:ascii="Times New Roman" w:hAnsi="Times New Roman" w:cs="Times New Roman"/>
                <w:sz w:val="24"/>
                <w:szCs w:val="24"/>
              </w:rPr>
              <w:t xml:space="preserve"> (по 80 мест).</w:t>
            </w:r>
          </w:p>
          <w:p w:rsidR="003214EE" w:rsidRPr="008C1E83" w:rsidRDefault="00300E31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E8">
              <w:rPr>
                <w:rFonts w:ascii="Times New Roman" w:hAnsi="Times New Roman" w:cs="Times New Roman"/>
                <w:sz w:val="24"/>
                <w:szCs w:val="24"/>
              </w:rPr>
              <w:t>Вопрос строительств</w:t>
            </w:r>
            <w:r w:rsidR="00EB1DA8" w:rsidRPr="005F48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4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8E8">
              <w:rPr>
                <w:rFonts w:ascii="Times New Roman" w:hAnsi="Times New Roman" w:cs="Times New Roman"/>
                <w:sz w:val="24"/>
                <w:szCs w:val="24"/>
              </w:rPr>
              <w:t>ясель</w:t>
            </w:r>
            <w:proofErr w:type="spellEnd"/>
            <w:r w:rsidRPr="005F4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был рассмотрен на заседании 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Президиума Государственного Совета Удмуртской Республ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ки 13.08.2018 г. (Постановл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ние ПГС УР № 109-</w:t>
            </w:r>
            <w:r w:rsidRPr="008C1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06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14EE" w:rsidRPr="008C1E83" w:rsidTr="008B1E48">
        <w:tc>
          <w:tcPr>
            <w:tcW w:w="618" w:type="dxa"/>
            <w:vMerge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</w:tcPr>
          <w:p w:rsidR="003214EE" w:rsidRPr="008C1E83" w:rsidRDefault="003214E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 w:firstLine="23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2) мониторинг состояния дошк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льных образовательных организ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ций Удмуртской Республики в части создания новых мест в соо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ветствии с прогнозируемой п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требностью и современными тр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бованиями к условиям пребывания детей дошкольного возраста в о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разовательных организациях</w:t>
            </w:r>
          </w:p>
        </w:tc>
        <w:tc>
          <w:tcPr>
            <w:tcW w:w="1418" w:type="dxa"/>
            <w:shd w:val="clear" w:color="auto" w:fill="auto"/>
          </w:tcPr>
          <w:p w:rsidR="003214EE" w:rsidRPr="005F48E8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F48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 2018 года</w:t>
            </w:r>
          </w:p>
          <w:p w:rsidR="003214EE" w:rsidRPr="005F48E8" w:rsidRDefault="008E2D67" w:rsidP="004F1B48">
            <w:pPr>
              <w:spacing w:line="0" w:lineRule="atLeas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F48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3214EE" w:rsidRPr="005F48E8" w:rsidRDefault="003214E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F48E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</w:t>
            </w:r>
            <w:r w:rsidRPr="005F48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 науке, образованию, кул</w:t>
            </w:r>
            <w:r w:rsidRPr="005F48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5F48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туре, национальной и м</w:t>
            </w:r>
            <w:r w:rsidRPr="005F48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F48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лодёжной политике и спорту;</w:t>
            </w:r>
          </w:p>
          <w:p w:rsidR="003214EE" w:rsidRPr="005F48E8" w:rsidRDefault="003214E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F48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Министерство образов</w:t>
            </w:r>
            <w:r w:rsidRPr="005F48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F48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ния </w:t>
            </w:r>
          </w:p>
          <w:p w:rsidR="003214EE" w:rsidRPr="005F48E8" w:rsidRDefault="003214E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F48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науки Удмуртской Ре</w:t>
            </w:r>
            <w:r w:rsidRPr="005F48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F48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публики (по согласов</w:t>
            </w:r>
            <w:r w:rsidRPr="005F48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F48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нию)</w:t>
            </w:r>
          </w:p>
        </w:tc>
        <w:tc>
          <w:tcPr>
            <w:tcW w:w="3544" w:type="dxa"/>
            <w:shd w:val="clear" w:color="auto" w:fill="auto"/>
          </w:tcPr>
          <w:p w:rsidR="003214EE" w:rsidRPr="005F48E8" w:rsidRDefault="00300E31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8E8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  <w:r w:rsidR="00A66AF0" w:rsidRPr="005F4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6AF0" w:rsidRPr="005F48E8" w:rsidRDefault="00A66AF0" w:rsidP="006E56C7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E8">
              <w:rPr>
                <w:rFonts w:ascii="Times New Roman" w:hAnsi="Times New Roman" w:cs="Times New Roman"/>
                <w:sz w:val="24"/>
                <w:szCs w:val="24"/>
              </w:rPr>
              <w:t>Ведется совместно с Мин</w:t>
            </w:r>
            <w:r w:rsidRPr="005F48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8E8">
              <w:rPr>
                <w:rFonts w:ascii="Times New Roman" w:hAnsi="Times New Roman" w:cs="Times New Roman"/>
                <w:sz w:val="24"/>
                <w:szCs w:val="24"/>
              </w:rPr>
              <w:t>стерством образования и науки Удмуртской Республики</w:t>
            </w:r>
            <w:r w:rsidR="005F4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14EE" w:rsidRPr="008C1E83" w:rsidTr="008B1E48">
        <w:trPr>
          <w:trHeight w:val="3392"/>
        </w:trPr>
        <w:tc>
          <w:tcPr>
            <w:tcW w:w="618" w:type="dxa"/>
            <w:vMerge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</w:tcPr>
          <w:p w:rsidR="003214EE" w:rsidRPr="008C1E83" w:rsidRDefault="003214E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 w:firstLine="23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3) взаимодействие по вопросам дошкольного образования с У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муртским отделением Общеро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сийской общественной организ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ции «Воспитатели России»</w:t>
            </w:r>
          </w:p>
        </w:tc>
        <w:tc>
          <w:tcPr>
            <w:tcW w:w="1418" w:type="dxa"/>
            <w:shd w:val="clear" w:color="auto" w:fill="auto"/>
          </w:tcPr>
          <w:p w:rsidR="003214EE" w:rsidRPr="008C1E83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</w:t>
            </w:r>
          </w:p>
          <w:p w:rsidR="003214EE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2018 года</w:t>
            </w:r>
          </w:p>
          <w:p w:rsidR="00260490" w:rsidRDefault="00260490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3214EE" w:rsidRPr="008C1E83" w:rsidRDefault="003214EE" w:rsidP="004F1B48">
            <w:pPr>
              <w:spacing w:line="0" w:lineRule="atLeas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14EE" w:rsidRPr="008C1E83" w:rsidRDefault="003214E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 науке, образованию, кул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туре, национальной и м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лодёжной политике и спорту</w:t>
            </w:r>
          </w:p>
          <w:p w:rsidR="003214EE" w:rsidRPr="008C1E83" w:rsidRDefault="003214E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85126" w:rsidRDefault="004F1B48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 w:rsidR="00085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14EE" w:rsidRPr="008C1E83" w:rsidRDefault="00A66AF0" w:rsidP="004F1B48">
            <w:pPr>
              <w:tabs>
                <w:tab w:val="left" w:pos="851"/>
                <w:tab w:val="left" w:pos="1134"/>
              </w:tabs>
              <w:spacing w:line="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E56C7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 года состо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лось расширенное заседание Правления УОООО «Воспит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 России» с участием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стоянной комиссии Г</w:t>
            </w:r>
            <w:r w:rsidR="006E56C7">
              <w:rPr>
                <w:rFonts w:ascii="Times New Roman" w:hAnsi="Times New Roman" w:cs="Times New Roman"/>
                <w:sz w:val="24"/>
                <w:szCs w:val="24"/>
              </w:rPr>
              <w:t>осударс</w:t>
            </w:r>
            <w:r w:rsidR="006E56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E56C7">
              <w:rPr>
                <w:rFonts w:ascii="Times New Roman" w:hAnsi="Times New Roman" w:cs="Times New Roman"/>
                <w:sz w:val="24"/>
                <w:szCs w:val="24"/>
              </w:rPr>
              <w:t xml:space="preserve">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56C7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 по науке, образованию, культуре, 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и молодёжной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тике и спорту.</w:t>
            </w:r>
            <w:r w:rsidR="004F1B48">
              <w:rPr>
                <w:rFonts w:ascii="Times New Roman" w:hAnsi="Times New Roman" w:cs="Times New Roman"/>
                <w:sz w:val="24"/>
                <w:szCs w:val="24"/>
              </w:rPr>
              <w:t xml:space="preserve">  В рабочем р</w:t>
            </w:r>
            <w:r w:rsidR="004F1B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F1B48">
              <w:rPr>
                <w:rFonts w:ascii="Times New Roman" w:hAnsi="Times New Roman" w:cs="Times New Roman"/>
                <w:sz w:val="24"/>
                <w:szCs w:val="24"/>
              </w:rPr>
              <w:t>жиме проходят встречи с Л.М.Зайцевой, председателем УОООО «Воспитатели Ро</w:t>
            </w:r>
            <w:r w:rsidR="004F1B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F1B48">
              <w:rPr>
                <w:rFonts w:ascii="Times New Roman" w:hAnsi="Times New Roman" w:cs="Times New Roman"/>
                <w:sz w:val="24"/>
                <w:szCs w:val="24"/>
              </w:rPr>
              <w:t>сии».</w:t>
            </w:r>
          </w:p>
        </w:tc>
      </w:tr>
      <w:tr w:rsidR="003214EE" w:rsidRPr="008C1E83" w:rsidTr="008B1E48">
        <w:tc>
          <w:tcPr>
            <w:tcW w:w="618" w:type="dxa"/>
            <w:vMerge w:val="restart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1" w:type="dxa"/>
            <w:vMerge w:val="restart"/>
          </w:tcPr>
          <w:p w:rsidR="003214EE" w:rsidRPr="008C1E83" w:rsidRDefault="003214EE" w:rsidP="00913499">
            <w:pPr>
              <w:spacing w:line="0" w:lineRule="atLeast"/>
              <w:ind w:firstLine="2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«2018 год объявлен в России Годом добровольца, и симв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лично, что этот год начался с принятия закона, который уст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навливает обязанность всех уровней власти оказывать с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действие волонтёрам. Именно вовлеченность людей в дела страны и гражданская акти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ность, как и культурные, нравс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венные, духовные ценности, д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лают нас единым народом, сп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собным к достижению больших целей»</w:t>
            </w:r>
          </w:p>
        </w:tc>
        <w:tc>
          <w:tcPr>
            <w:tcW w:w="3827" w:type="dxa"/>
          </w:tcPr>
          <w:p w:rsidR="003214EE" w:rsidRPr="008C1E83" w:rsidRDefault="003214EE" w:rsidP="00913499">
            <w:pPr>
              <w:shd w:val="clear" w:color="auto" w:fill="FFFFFF"/>
              <w:tabs>
                <w:tab w:val="left" w:pos="-108"/>
                <w:tab w:val="left" w:pos="743"/>
              </w:tabs>
              <w:spacing w:line="0" w:lineRule="atLeast"/>
              <w:ind w:right="5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1) </w:t>
            </w:r>
            <w:r w:rsidRPr="008C1E83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проекта закона У</w:t>
            </w:r>
            <w:r w:rsidRPr="008C1E83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8C1E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муртской Республики 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«О внес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нии изменений в Закон Удмур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ской Республики 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«О государс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венной молодёжной политике в Удмуртской Республике»</w:t>
            </w:r>
          </w:p>
          <w:p w:rsidR="003214EE" w:rsidRPr="008C1E83" w:rsidRDefault="003214EE" w:rsidP="00913499">
            <w:pPr>
              <w:shd w:val="clear" w:color="auto" w:fill="FFFFFF"/>
              <w:tabs>
                <w:tab w:val="left" w:pos="-108"/>
                <w:tab w:val="left" w:pos="743"/>
              </w:tabs>
              <w:spacing w:line="0" w:lineRule="atLeast"/>
              <w:ind w:right="5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14EE" w:rsidRPr="008C1E83" w:rsidRDefault="003214E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декабрь</w:t>
            </w:r>
          </w:p>
          <w:p w:rsidR="003214EE" w:rsidRPr="008C1E83" w:rsidRDefault="003214E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2018 года</w:t>
            </w:r>
          </w:p>
          <w:p w:rsidR="003214EE" w:rsidRPr="008C1E83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 науке, образованию, кул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туре, национальной и м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лодёжной политике и спорту; 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Министерство по физич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ской культуре, спорту и молодёжной политике Удмуртской Республики (по согласованию); 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Министерство образов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ния и науки Удмуртской Республики (по согласов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нию)</w:t>
            </w:r>
          </w:p>
        </w:tc>
        <w:tc>
          <w:tcPr>
            <w:tcW w:w="3544" w:type="dxa"/>
          </w:tcPr>
          <w:p w:rsidR="003214EE" w:rsidRDefault="00A66AF0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Исполнено.</w:t>
            </w:r>
          </w:p>
          <w:p w:rsidR="00A66AF0" w:rsidRPr="008C1E83" w:rsidRDefault="00A66AF0" w:rsidP="00A66AF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 Закон Удмуртской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от 25.12.2018 года № 93-РЗ «О внесении изменений в Закон Удмуртской Республики «О государственной молодё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политике в Удмуртской Республике».</w:t>
            </w:r>
          </w:p>
        </w:tc>
      </w:tr>
      <w:tr w:rsidR="000100BD" w:rsidRPr="008C1E83" w:rsidTr="008B1E48">
        <w:tc>
          <w:tcPr>
            <w:tcW w:w="618" w:type="dxa"/>
            <w:vMerge/>
          </w:tcPr>
          <w:p w:rsidR="000100BD" w:rsidRPr="008C1E83" w:rsidRDefault="000100BD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</w:tcPr>
          <w:p w:rsidR="000100BD" w:rsidRPr="008C1E83" w:rsidRDefault="000100BD" w:rsidP="00913499">
            <w:pPr>
              <w:spacing w:line="0" w:lineRule="atLeast"/>
              <w:ind w:firstLine="233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</w:tcPr>
          <w:p w:rsidR="000100BD" w:rsidRPr="008C1E83" w:rsidRDefault="000100BD" w:rsidP="00913499">
            <w:pPr>
              <w:shd w:val="clear" w:color="auto" w:fill="FFFFFF"/>
              <w:tabs>
                <w:tab w:val="left" w:pos="-108"/>
                <w:tab w:val="left" w:pos="743"/>
              </w:tabs>
              <w:spacing w:line="0" w:lineRule="atLeast"/>
              <w:ind w:right="5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2) взаимодействие с Удмуртским региональным отделением Вс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российской общественной орган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зации «Молодая Гвардия Единой России» и с Детским обществе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ным движением «Юность»</w:t>
            </w:r>
          </w:p>
        </w:tc>
        <w:tc>
          <w:tcPr>
            <w:tcW w:w="1418" w:type="dxa"/>
          </w:tcPr>
          <w:p w:rsidR="000100BD" w:rsidRPr="008C1E83" w:rsidRDefault="000100BD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 2018 года</w:t>
            </w:r>
          </w:p>
        </w:tc>
        <w:tc>
          <w:tcPr>
            <w:tcW w:w="2977" w:type="dxa"/>
          </w:tcPr>
          <w:p w:rsidR="000100BD" w:rsidRPr="008C1E83" w:rsidRDefault="000100BD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 науке, образованию, кул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туре, национальной и м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лодёжной политике и спорту;</w:t>
            </w:r>
          </w:p>
          <w:p w:rsidR="000100BD" w:rsidRPr="008C1E83" w:rsidRDefault="000100BD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Министерство по физич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ской культуре, спорту и молодёжной политике Удмуртской Республики (по согласованию)</w:t>
            </w:r>
          </w:p>
        </w:tc>
        <w:tc>
          <w:tcPr>
            <w:tcW w:w="3544" w:type="dxa"/>
            <w:vMerge w:val="restart"/>
          </w:tcPr>
          <w:p w:rsidR="00085126" w:rsidRDefault="00085126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0100BD" w:rsidRPr="008C1E83" w:rsidRDefault="000100BD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9 июня 2018 года в Государс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венном Совете Удмуртской Республики состоялся Круглый стол на тему: «О взаимодейс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вии молодёжных обществе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ных организаций: Юность, Молодая Гвардия Единой Ро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сии и Молодёжного парламе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та при Государственном Сов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те Удмуртской Республики», на котором достигнуты дог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воренности о взаимодействии и эффективном сотрудничестве между детскими и молодё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ными организациями.</w:t>
            </w:r>
          </w:p>
          <w:p w:rsidR="000100BD" w:rsidRPr="008C1E83" w:rsidRDefault="000100BD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27 июня 2018 года Госсоветом УР совместно с Министерс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вом по физической культуре, спорту и молодёжной политике и молод</w:t>
            </w:r>
            <w:r w:rsidR="008D6355" w:rsidRPr="008C1E8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жными организаци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ми на базе </w:t>
            </w:r>
            <w:r w:rsidR="006E56C7">
              <w:rPr>
                <w:rFonts w:ascii="Times New Roman" w:hAnsi="Times New Roman" w:cs="Times New Roman"/>
                <w:sz w:val="24"/>
                <w:szCs w:val="24"/>
              </w:rPr>
              <w:t>Дома дружбы нар</w:t>
            </w:r>
            <w:r w:rsidR="006E56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E56C7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 была проведена Стратег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ческая сессия «Молодёжь – для Удмуртии. Удмуртия – для м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лодёжи». Цель мероприятия – 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объединение всех сторон м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лодёжной политики республ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ки для обсуждения вопросов развития молодёжного движ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ния и поддержки инициатив подрастающего поколения. В Стратегической сессии прин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ли участие депутаты Г</w:t>
            </w:r>
            <w:r w:rsidR="006E56C7">
              <w:rPr>
                <w:rFonts w:ascii="Times New Roman" w:hAnsi="Times New Roman" w:cs="Times New Roman"/>
                <w:sz w:val="24"/>
                <w:szCs w:val="24"/>
              </w:rPr>
              <w:t>осуда</w:t>
            </w:r>
            <w:r w:rsidR="006E56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E56C7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E56C7">
              <w:rPr>
                <w:rFonts w:ascii="Times New Roman" w:hAnsi="Times New Roman" w:cs="Times New Roman"/>
                <w:sz w:val="24"/>
                <w:szCs w:val="24"/>
              </w:rPr>
              <w:t>умы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6C7">
              <w:rPr>
                <w:rFonts w:ascii="Times New Roman" w:hAnsi="Times New Roman" w:cs="Times New Roman"/>
                <w:sz w:val="24"/>
                <w:szCs w:val="24"/>
              </w:rPr>
              <w:t>Федерального Собрания РФ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, молод</w:t>
            </w:r>
            <w:r w:rsidR="008D6355" w:rsidRPr="008C1E8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жные а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тивы всех муниципальных 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разований Удмуртии, руков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дители молод</w:t>
            </w:r>
            <w:r w:rsidR="008D6355" w:rsidRPr="008C1E8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жных организ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ций. Итогом работы стала Р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r w:rsidR="001935D0" w:rsidRPr="008C1E83">
              <w:rPr>
                <w:rFonts w:ascii="Times New Roman" w:hAnsi="Times New Roman" w:cs="Times New Roman"/>
                <w:sz w:val="24"/>
                <w:szCs w:val="24"/>
              </w:rPr>
              <w:t>люция.</w:t>
            </w:r>
          </w:p>
          <w:p w:rsidR="000100BD" w:rsidRPr="008C1E83" w:rsidRDefault="00350818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100BD" w:rsidRPr="008C1E8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http://udmgossovet.ru/press/news/24143/</w:t>
              </w:r>
            </w:hyperlink>
          </w:p>
        </w:tc>
      </w:tr>
      <w:tr w:rsidR="000100BD" w:rsidRPr="008C1E83" w:rsidTr="008B1E48">
        <w:tc>
          <w:tcPr>
            <w:tcW w:w="618" w:type="dxa"/>
            <w:vMerge/>
          </w:tcPr>
          <w:p w:rsidR="000100BD" w:rsidRPr="008C1E83" w:rsidRDefault="000100BD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</w:tcPr>
          <w:p w:rsidR="000100BD" w:rsidRPr="008C1E83" w:rsidRDefault="000100BD" w:rsidP="00913499">
            <w:pPr>
              <w:spacing w:line="0" w:lineRule="atLeast"/>
              <w:ind w:firstLine="233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</w:tcPr>
          <w:p w:rsidR="000100BD" w:rsidRPr="008C1E83" w:rsidRDefault="000100BD" w:rsidP="00913499">
            <w:pPr>
              <w:shd w:val="clear" w:color="auto" w:fill="FFFFFF"/>
              <w:tabs>
                <w:tab w:val="left" w:pos="-108"/>
                <w:tab w:val="left" w:pos="743"/>
              </w:tabs>
              <w:spacing w:line="0" w:lineRule="atLeast"/>
              <w:ind w:right="5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3) взаимодействие с Удмуртской региональной общественной орг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низацией «Добровольческое агентство «Да!»</w:t>
            </w:r>
          </w:p>
          <w:p w:rsidR="000100BD" w:rsidRPr="008C1E83" w:rsidRDefault="000100BD" w:rsidP="00913499">
            <w:pPr>
              <w:shd w:val="clear" w:color="auto" w:fill="FFFFFF"/>
              <w:tabs>
                <w:tab w:val="left" w:pos="-108"/>
                <w:tab w:val="left" w:pos="743"/>
              </w:tabs>
              <w:spacing w:line="0" w:lineRule="atLeast"/>
              <w:ind w:right="5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00BD" w:rsidRPr="008C1E83" w:rsidRDefault="000100BD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 2018 года</w:t>
            </w:r>
          </w:p>
        </w:tc>
        <w:tc>
          <w:tcPr>
            <w:tcW w:w="2977" w:type="dxa"/>
          </w:tcPr>
          <w:p w:rsidR="000100BD" w:rsidRPr="008C1E83" w:rsidRDefault="000100BD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 науке, образованию, кул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туре, национальной и м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лодёжной политике и спорту;</w:t>
            </w:r>
          </w:p>
          <w:p w:rsidR="000100BD" w:rsidRPr="008C1E83" w:rsidRDefault="000100BD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Министерство по физич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ской культуре, спорту и молодёжной политике Удмуртской Республики (по согласованию)</w:t>
            </w:r>
          </w:p>
        </w:tc>
        <w:tc>
          <w:tcPr>
            <w:tcW w:w="3544" w:type="dxa"/>
            <w:vMerge/>
          </w:tcPr>
          <w:p w:rsidR="000100BD" w:rsidRPr="008C1E83" w:rsidRDefault="000100BD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EE" w:rsidRPr="008C1E83" w:rsidTr="008B1E48">
        <w:tc>
          <w:tcPr>
            <w:tcW w:w="618" w:type="dxa"/>
            <w:vMerge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</w:tcPr>
          <w:p w:rsidR="003214EE" w:rsidRPr="008C1E83" w:rsidRDefault="003214EE" w:rsidP="00913499">
            <w:pPr>
              <w:spacing w:line="0" w:lineRule="atLeast"/>
              <w:ind w:firstLine="233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14EE" w:rsidRPr="008C1E83" w:rsidRDefault="003214EE" w:rsidP="00913499">
            <w:pPr>
              <w:shd w:val="clear" w:color="auto" w:fill="FFFFFF"/>
              <w:tabs>
                <w:tab w:val="left" w:pos="-108"/>
                <w:tab w:val="left" w:pos="743"/>
              </w:tabs>
              <w:spacing w:line="0" w:lineRule="atLeast"/>
              <w:ind w:right="5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4) реализация социальных прое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тов членов Молодёжного парл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мента 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IV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созыва при Государс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венном Совете Удмуртской Ре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публики</w:t>
            </w:r>
          </w:p>
        </w:tc>
        <w:tc>
          <w:tcPr>
            <w:tcW w:w="1418" w:type="dxa"/>
            <w:shd w:val="clear" w:color="auto" w:fill="auto"/>
          </w:tcPr>
          <w:p w:rsidR="003214EE" w:rsidRDefault="003214E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 2018 года</w:t>
            </w:r>
          </w:p>
          <w:p w:rsidR="00260490" w:rsidRDefault="00260490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60490" w:rsidRPr="008C1E83" w:rsidRDefault="00260490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постоянные комиссии Г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сударственного Совета Удмуртской Республики;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члены Молодёжного па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ламента 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IV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созыва</w:t>
            </w:r>
          </w:p>
        </w:tc>
        <w:tc>
          <w:tcPr>
            <w:tcW w:w="3544" w:type="dxa"/>
          </w:tcPr>
          <w:p w:rsidR="00085126" w:rsidRDefault="004F1B48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Исполнено</w:t>
            </w:r>
            <w:r w:rsidR="000851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D02DB3" w:rsidRDefault="00D02DB3" w:rsidP="00D02DB3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  <w:r w:rsidRPr="00A74E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Туристический сл</w:t>
            </w:r>
            <w:r w:rsidR="006E56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A74E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t xml:space="preserve"> </w:t>
            </w:r>
            <w:r w:rsidRPr="00A74E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молодё</w:t>
            </w:r>
            <w:r w:rsidRPr="00A74E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A74E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ных парламентов Удмуртской Республики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который состоялся 18 – 19 августа </w:t>
            </w:r>
            <w:r w:rsidR="006E56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2018 года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вожском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районе</w:t>
            </w:r>
            <w:r w:rsidRPr="00A74E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Пятнадцать команд молодых парламентар</w:t>
            </w:r>
            <w:r w:rsidRPr="00A74E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74E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ев вышли на старт и преодолели </w:t>
            </w:r>
            <w:proofErr w:type="spellStart"/>
            <w:r w:rsidRPr="00A74E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турполосу</w:t>
            </w:r>
            <w:proofErr w:type="spellEnd"/>
            <w:r w:rsidR="006E56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A74E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протяжённостью 20 километров по пересеченной местности с 12 этапами</w:t>
            </w:r>
            <w:r w:rsidR="006E56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Pr="00A74E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 ит</w:t>
            </w:r>
            <w:r w:rsidRPr="00A74E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74E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гам двух дней состязаний пе</w:t>
            </w:r>
            <w:r w:rsidRPr="00A74E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A74E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выми стали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представители </w:t>
            </w:r>
            <w:proofErr w:type="spellStart"/>
            <w:r w:rsidRPr="00A74E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Сюмсинского</w:t>
            </w:r>
            <w:proofErr w:type="spellEnd"/>
            <w:r w:rsidRPr="00A74E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молодёжного парламента, вторыми – Глазо</w:t>
            </w:r>
            <w:r w:rsidRPr="00A74E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74E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ского, третьими – сборная к</w:t>
            </w:r>
            <w:r w:rsidRPr="00A74E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74E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манда Можги и </w:t>
            </w:r>
            <w:proofErr w:type="spellStart"/>
            <w:r w:rsidRPr="00A74E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Можгинского</w:t>
            </w:r>
            <w:proofErr w:type="spellEnd"/>
            <w:r w:rsidRPr="00A74E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74E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района.</w:t>
            </w:r>
          </w:p>
          <w:p w:rsidR="00D02DB3" w:rsidRDefault="00D02DB3" w:rsidP="00D02DB3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2.Ко</w:t>
            </w:r>
            <w:r w:rsidRPr="00A74E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нсу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ль</w:t>
            </w:r>
            <w:r w:rsidRPr="00A74E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тации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для молодёжи по правовым вопросам. Совм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стно с УРО ВОО «Молодая Гвардия» председатель комит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 Молодежного парламента при Г</w:t>
            </w:r>
            <w:r w:rsidR="006E56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осударственном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6E56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овете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УР по экономической политике, промышленности и строител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ству Татьяна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Суднева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проводит консультации для молод</w:t>
            </w:r>
            <w:r w:rsidR="006E56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жи в </w:t>
            </w:r>
            <w:r w:rsidRPr="00BD5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ой</w:t>
            </w:r>
            <w:r w:rsidRPr="00BD5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ой</w:t>
            </w:r>
            <w:r w:rsidRPr="00BD5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при</w:t>
            </w:r>
            <w:r w:rsidR="006E56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BD5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ой</w:t>
            </w:r>
            <w:r w:rsidRPr="00BD5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Председателя </w:t>
            </w:r>
            <w:r w:rsidR="006E56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BD5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артии «</w:t>
            </w:r>
            <w:r w:rsidR="006E56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ЕДИНАЯ РОССИЯ</w:t>
            </w:r>
            <w:r w:rsidRPr="00BD5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 Д.А.Медведева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D02DB3" w:rsidRDefault="00D02DB3" w:rsidP="00D02DB3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 В рамках Форума «</w:t>
            </w:r>
            <w:r w:rsidRPr="00A74E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Достояние республики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», который </w:t>
            </w:r>
            <w:r w:rsidR="006E56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состоя</w:t>
            </w:r>
            <w:r w:rsidR="006E56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="006E56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ся</w:t>
            </w:r>
            <w:r>
              <w:t xml:space="preserve"> с</w:t>
            </w:r>
            <w:r w:rsidRPr="00A74E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23 по 25 июня в ДОЛ «Дружба»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работала площадка </w:t>
            </w:r>
            <w:r w:rsidRPr="00A74E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Молод</w:t>
            </w:r>
            <w:r w:rsidR="006E56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A74E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жного парламента У</w:t>
            </w:r>
            <w:r w:rsidRPr="00A74E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A74E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муртии</w:t>
            </w:r>
            <w:r w:rsidR="00105A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Молодыми парламе</w:t>
            </w:r>
            <w:r w:rsidR="00105A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105A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тариями была организована</w:t>
            </w:r>
            <w:r w:rsidRPr="00A74E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05A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="00105A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105A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бота по </w:t>
            </w:r>
            <w:r w:rsidRPr="00A74E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направлени</w:t>
            </w:r>
            <w:r w:rsidR="00105A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</w:t>
            </w:r>
            <w:r w:rsidRPr="00A74E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«Мол</w:t>
            </w:r>
            <w:r w:rsidRPr="00A74E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74E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="00105A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A74E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жная политика». Совместно с Молодёжной избирательной комиссией УР определены б</w:t>
            </w:r>
            <w:r w:rsidRPr="00A74E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A74E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дущие направления деятельн</w:t>
            </w:r>
            <w:r w:rsidRPr="00A74E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74E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сти, выявлены текущие пробл</w:t>
            </w:r>
            <w:r w:rsidRPr="00A74E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74E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мы молодёжи и возможные п</w:t>
            </w:r>
            <w:r w:rsidRPr="00A74E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A74E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 их решения.</w:t>
            </w:r>
          </w:p>
          <w:p w:rsidR="00105ABC" w:rsidRDefault="00D02DB3" w:rsidP="00D02DB3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4. </w:t>
            </w:r>
            <w:r w:rsidR="00105A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 базе ГУ ЛОК «</w:t>
            </w:r>
            <w:proofErr w:type="spellStart"/>
            <w:r w:rsidR="00105A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Дзерж</w:t>
            </w:r>
            <w:r w:rsidR="00105A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105A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нец</w:t>
            </w:r>
            <w:proofErr w:type="spellEnd"/>
            <w:r w:rsidR="00105A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24 – 25 ноября 2018 года состоялся форум молодых 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деров «Инициатива», который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был организован Молодёжным парламентом при Г</w:t>
            </w:r>
            <w:r w:rsidR="00105A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осударс</w:t>
            </w:r>
            <w:r w:rsidR="00105A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105A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венном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105A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овете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</w:t>
            </w:r>
            <w:r w:rsidR="00105A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дмуртской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="00105A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еспублики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Участниками ф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рума стали 100 человек со всех муниципальных образований </w:t>
            </w:r>
            <w:r w:rsidR="00105A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 рамках форума проведены: </w:t>
            </w:r>
            <w:r w:rsidRPr="00803C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панельная диску</w:t>
            </w:r>
            <w:r w:rsidRPr="00803C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03C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сии «Проблемы и задачи мол</w:t>
            </w:r>
            <w:r w:rsidRPr="00803C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03C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="00105A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803C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жной политики»,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лекции </w:t>
            </w:r>
            <w:r w:rsidRPr="00803C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«Что такое федеральная и регионал</w:t>
            </w:r>
            <w:r w:rsidRPr="00803C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803C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ная молод</w:t>
            </w:r>
            <w:r w:rsidR="00105A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803C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жная политика»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803C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</w:t>
            </w:r>
            <w:r w:rsidRPr="00803C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803C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суждение проекта Концепции государственной молод</w:t>
            </w:r>
            <w:r w:rsidR="00105A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803C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жной политики Удмуртской Респу</w:t>
            </w:r>
            <w:r w:rsidRPr="00803C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803C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лики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proofErr w:type="gramEnd"/>
          </w:p>
          <w:p w:rsidR="00D02DB3" w:rsidRDefault="00D02DB3" w:rsidP="00D02DB3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5. </w:t>
            </w:r>
            <w:r w:rsidRPr="00803C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30 ноября в четвёртый раз с</w:t>
            </w:r>
            <w:r w:rsidRPr="00803C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03C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стоялась масштабная образов</w:t>
            </w:r>
            <w:r w:rsidRPr="00803C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03C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тельная акция  «Тест по истории Отечества».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 Удмуртской Ре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публике организатором акции </w:t>
            </w:r>
            <w:r w:rsidRPr="00803C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выступил Молод</w:t>
            </w:r>
            <w:r w:rsidR="00105A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803C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жный парл</w:t>
            </w:r>
            <w:r w:rsidRPr="00803C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03C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мент при Государственно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 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вете УР. </w:t>
            </w:r>
            <w:r w:rsidRPr="00803C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Всего в республике </w:t>
            </w:r>
            <w:r w:rsidR="00105A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="00105A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105A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ботало</w:t>
            </w:r>
            <w:r w:rsidRPr="00803C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100 площадок в учебных заведениях, домах культуры, библиотеках.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03C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естирование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прошли </w:t>
            </w:r>
            <w:r w:rsidRPr="00803C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2515 человек. Возраст</w:t>
            </w:r>
            <w:r w:rsidR="00105A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людей, принимавших</w:t>
            </w:r>
            <w:r w:rsidRPr="00803C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участ</w:t>
            </w:r>
            <w:r w:rsidR="00105A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ие составил</w:t>
            </w:r>
            <w:r w:rsidRPr="00803C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от 15 до 84 лет. </w:t>
            </w:r>
          </w:p>
          <w:p w:rsidR="0071283C" w:rsidRDefault="00D02DB3" w:rsidP="00D02DB3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6. Молодёжным парламентом разработана и внесена в Гос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дарственный Совет Концепция государственной молодёжной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политики Удмуртской Респу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лики.</w:t>
            </w:r>
          </w:p>
          <w:p w:rsidR="00392598" w:rsidRPr="008C1E83" w:rsidRDefault="00392598" w:rsidP="00105ABC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92598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Председателем постоянной к</w:t>
            </w:r>
            <w:r w:rsidRPr="00392598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о</w:t>
            </w:r>
            <w:r w:rsidRPr="00392598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миссии </w:t>
            </w:r>
            <w:r w:rsidR="00105ABC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Государственного Сов</w:t>
            </w:r>
            <w:r w:rsidR="00105ABC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е</w:t>
            </w:r>
            <w:r w:rsidR="00105ABC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та </w:t>
            </w:r>
            <w:proofErr w:type="spellStart"/>
            <w:r w:rsidRPr="00392598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А.С.Прозоровы</w:t>
            </w: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м</w:t>
            </w:r>
            <w:proofErr w:type="spellEnd"/>
            <w:r w:rsidRPr="00392598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 проведены рабочие встречи с  </w:t>
            </w:r>
            <w:r w:rsidRPr="004F1B48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членами М</w:t>
            </w:r>
            <w:r w:rsidRPr="004F1B48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о</w:t>
            </w:r>
            <w:r w:rsidRPr="004F1B48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лодёжного парламента по в</w:t>
            </w:r>
            <w:r w:rsidRPr="004F1B48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о</w:t>
            </w:r>
            <w:r w:rsidRPr="004F1B48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просам взаимодействия депут</w:t>
            </w:r>
            <w:r w:rsidRPr="004F1B48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а</w:t>
            </w:r>
            <w:r w:rsidRPr="004F1B48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тов Государственного Совета Удмуртской Республики с     членами Молодёжного парл</w:t>
            </w:r>
            <w:r w:rsidRPr="004F1B48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а</w:t>
            </w:r>
            <w:r w:rsidRPr="004F1B48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мента  при реализаци</w:t>
            </w:r>
            <w:r w:rsidR="00105ABC" w:rsidRPr="004F1B48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и</w:t>
            </w:r>
            <w:r w:rsidRPr="004F1B48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 предл</w:t>
            </w:r>
            <w:r w:rsidRPr="004F1B48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а</w:t>
            </w:r>
            <w:r w:rsidRPr="004F1B48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гаемых социальных проектов.</w:t>
            </w:r>
          </w:p>
        </w:tc>
      </w:tr>
      <w:tr w:rsidR="003214EE" w:rsidRPr="008C1E83" w:rsidTr="008B1E48">
        <w:tc>
          <w:tcPr>
            <w:tcW w:w="618" w:type="dxa"/>
            <w:vMerge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</w:tcPr>
          <w:p w:rsidR="003214EE" w:rsidRPr="008C1E83" w:rsidRDefault="003214EE" w:rsidP="00913499">
            <w:pPr>
              <w:spacing w:line="0" w:lineRule="atLeast"/>
              <w:ind w:firstLine="233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5) развитие «серебряного </w:t>
            </w:r>
            <w:proofErr w:type="spellStart"/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воло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тёрства</w:t>
            </w:r>
            <w:proofErr w:type="spellEnd"/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 в регионе: разработка и внедрение обучающих программ для пожилых людей, проработка технологий наставничества в сф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 </w:t>
            </w:r>
            <w:proofErr w:type="spellStart"/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волонтерства</w:t>
            </w:r>
            <w:proofErr w:type="spellEnd"/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; 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обучение пожилых граждан с ц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лью обмена опытом и повышения качества их жизни (взаимопомощь и поддержка) дальнейшего разв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тия движения </w:t>
            </w:r>
            <w:proofErr w:type="spellStart"/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волонтёрства</w:t>
            </w:r>
            <w:proofErr w:type="spellEnd"/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«с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ребряного </w:t>
            </w:r>
            <w:proofErr w:type="spellStart"/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волонтёрства</w:t>
            </w:r>
            <w:proofErr w:type="spellEnd"/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214EE" w:rsidRPr="007009C5" w:rsidRDefault="003214E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 течение </w:t>
            </w:r>
            <w:r w:rsidRPr="007009C5">
              <w:rPr>
                <w:rFonts w:ascii="Times New Roman" w:hAnsi="Times New Roman" w:cs="Times New Roman"/>
                <w:spacing w:val="-1"/>
              </w:rPr>
              <w:t xml:space="preserve">2018 – </w:t>
            </w:r>
            <w:r w:rsidR="007009C5" w:rsidRPr="007009C5">
              <w:rPr>
                <w:rFonts w:ascii="Times New Roman" w:hAnsi="Times New Roman" w:cs="Times New Roman"/>
                <w:spacing w:val="-1"/>
              </w:rPr>
              <w:t>2</w:t>
            </w:r>
            <w:r w:rsidRPr="007009C5">
              <w:rPr>
                <w:rFonts w:ascii="Times New Roman" w:hAnsi="Times New Roman" w:cs="Times New Roman"/>
                <w:spacing w:val="-1"/>
              </w:rPr>
              <w:t>024</w:t>
            </w:r>
          </w:p>
          <w:p w:rsidR="003214EE" w:rsidRPr="008C1E83" w:rsidRDefault="003214E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годов</w:t>
            </w:r>
          </w:p>
        </w:tc>
        <w:tc>
          <w:tcPr>
            <w:tcW w:w="2977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социальной 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и труда 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Республики;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труду, социальной пол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тике и делам ветеранов (по согласованию)</w:t>
            </w:r>
          </w:p>
        </w:tc>
        <w:tc>
          <w:tcPr>
            <w:tcW w:w="3544" w:type="dxa"/>
          </w:tcPr>
          <w:p w:rsidR="003214EE" w:rsidRPr="008C1E83" w:rsidRDefault="008B54A2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  <w:r w:rsidR="003F3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14EE" w:rsidRPr="008C1E83" w:rsidTr="008B1E48">
        <w:tc>
          <w:tcPr>
            <w:tcW w:w="618" w:type="dxa"/>
            <w:vMerge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</w:tcPr>
          <w:p w:rsidR="003214EE" w:rsidRPr="008C1E83" w:rsidRDefault="003214EE" w:rsidP="00913499">
            <w:pPr>
              <w:spacing w:line="0" w:lineRule="atLeast"/>
              <w:ind w:firstLine="233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6) вовлечение в работу учрежд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ний и организаций социального обслуживания «профессионал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ных» волонтёров: проработка те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нологий наставничества в сфере </w:t>
            </w:r>
            <w:proofErr w:type="spellStart"/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волонтёрства</w:t>
            </w:r>
            <w:proofErr w:type="spellEnd"/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организация такой работы с «серебряными волонт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рами»;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привлечение волонтёров в части 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помощи гражданам пожилого во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раста с целью повышения качества их жизни, социальной активности и </w:t>
            </w:r>
            <w:proofErr w:type="spellStart"/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адаптированности</w:t>
            </w:r>
            <w:proofErr w:type="spellEnd"/>
          </w:p>
        </w:tc>
        <w:tc>
          <w:tcPr>
            <w:tcW w:w="1418" w:type="dxa"/>
          </w:tcPr>
          <w:p w:rsidR="003214EE" w:rsidRPr="007009C5" w:rsidRDefault="003214E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в течение </w:t>
            </w:r>
            <w:r w:rsidRPr="007009C5">
              <w:rPr>
                <w:rFonts w:ascii="Times New Roman" w:hAnsi="Times New Roman" w:cs="Times New Roman"/>
                <w:spacing w:val="-1"/>
              </w:rPr>
              <w:t>2018 – 2024</w:t>
            </w:r>
          </w:p>
          <w:p w:rsidR="003214EE" w:rsidRPr="008C1E83" w:rsidRDefault="003214E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годов</w:t>
            </w:r>
          </w:p>
        </w:tc>
        <w:tc>
          <w:tcPr>
            <w:tcW w:w="2977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социальной 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и труда 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Республики;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труду, социальной пол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тике и делам ветеранов (по согласованию)</w:t>
            </w:r>
          </w:p>
        </w:tc>
        <w:tc>
          <w:tcPr>
            <w:tcW w:w="3544" w:type="dxa"/>
          </w:tcPr>
          <w:p w:rsidR="003214EE" w:rsidRPr="008C1E83" w:rsidRDefault="008B54A2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  <w:r w:rsidR="003F3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14EE" w:rsidRPr="008C1E83" w:rsidTr="008B1E48">
        <w:tc>
          <w:tcPr>
            <w:tcW w:w="618" w:type="dxa"/>
            <w:vMerge w:val="restart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01" w:type="dxa"/>
            <w:vMerge w:val="restart"/>
          </w:tcPr>
          <w:p w:rsidR="003214EE" w:rsidRPr="008C1E83" w:rsidRDefault="003214EE" w:rsidP="00913499">
            <w:pPr>
              <w:spacing w:line="0" w:lineRule="atLeast"/>
              <w:ind w:firstLine="2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«Сохранить свою иденти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ность крайне важно в бурный век технологических перемен, и здесь невозможно переоцен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вать  роль культуры, которая я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ляется нашим общенационал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ным цивилизационным кодом, раскрывает в человеке созид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тельные начала»</w:t>
            </w:r>
          </w:p>
        </w:tc>
        <w:tc>
          <w:tcPr>
            <w:tcW w:w="3827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1) разработка проекта закона У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муртской Республики «О по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держке народных промыслов и р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мёсел в Удмуртской Республике»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214EE" w:rsidRPr="008C1E83" w:rsidRDefault="003214E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октябрь  </w:t>
            </w:r>
          </w:p>
          <w:p w:rsidR="003214EE" w:rsidRDefault="003214E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2018 года</w:t>
            </w:r>
          </w:p>
          <w:p w:rsidR="00260490" w:rsidRDefault="00260490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60490" w:rsidRPr="008C1E83" w:rsidRDefault="00260490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 науке, образованию, кул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туре, национальной и м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лодёжной политике и спорту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Министерство культуры и туризма Удмуртской Ре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публики 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(по согласованию)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Министерство промы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ленности и торговли У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муртской Республики (по согласованию)</w:t>
            </w:r>
          </w:p>
        </w:tc>
        <w:tc>
          <w:tcPr>
            <w:tcW w:w="3544" w:type="dxa"/>
            <w:shd w:val="clear" w:color="auto" w:fill="auto"/>
          </w:tcPr>
          <w:p w:rsidR="003214EE" w:rsidRDefault="000100BD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  <w:r w:rsidR="00D02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6976" w:rsidRPr="008C1E83" w:rsidRDefault="00D02DB3" w:rsidP="004F1B48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Министерстве культуры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муртской Республики состо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009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сь </w:t>
            </w:r>
            <w:r w:rsidR="007009C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 w:rsidR="007009C5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7009C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данному вопросу с участием специалистов Правового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Аппарата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Совета Удмуртской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публики. Участники пришли к мнению, что разработка 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республиканского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преждевременна.</w:t>
            </w:r>
            <w:r w:rsidR="004F1B48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 w:rsidR="004F1B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1B48">
              <w:rPr>
                <w:rFonts w:ascii="Times New Roman" w:hAnsi="Times New Roman" w:cs="Times New Roman"/>
                <w:sz w:val="24"/>
                <w:szCs w:val="24"/>
              </w:rPr>
              <w:t>та по данному вопросу будет продолжена.</w:t>
            </w:r>
          </w:p>
        </w:tc>
      </w:tr>
      <w:tr w:rsidR="003214EE" w:rsidRPr="008C1E83" w:rsidTr="008B1E48">
        <w:tc>
          <w:tcPr>
            <w:tcW w:w="618" w:type="dxa"/>
            <w:vMerge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</w:tcPr>
          <w:p w:rsidR="003214EE" w:rsidRPr="008C1E83" w:rsidRDefault="003214EE" w:rsidP="00913499">
            <w:pPr>
              <w:spacing w:line="0" w:lineRule="atLeast"/>
              <w:ind w:firstLine="233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2) </w:t>
            </w:r>
            <w:r w:rsidRPr="008C1E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разработка проекта закона У</w:t>
            </w:r>
            <w:r w:rsidRPr="008C1E83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8C1E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муртской Республики «О 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внесении изменений в Закон Удмуртской Республики «О государственных языках Удмуртской Республики и иных языках народов Удмуртской Республики»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214EE" w:rsidRPr="008C1E83" w:rsidRDefault="003214E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ноябрь </w:t>
            </w:r>
          </w:p>
          <w:p w:rsidR="003214EE" w:rsidRDefault="003214E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2018 года</w:t>
            </w:r>
          </w:p>
          <w:p w:rsidR="00757F51" w:rsidRDefault="00757F51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57F51" w:rsidRPr="008C1E83" w:rsidRDefault="00757F51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14EE" w:rsidRPr="008C1E83" w:rsidRDefault="003214E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 науке, образованию, кул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туре, национальной и м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лодёжной политике и спорту;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Министерство национал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ной политики Удмуртской Республики (по согласов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нию)</w:t>
            </w:r>
          </w:p>
        </w:tc>
        <w:tc>
          <w:tcPr>
            <w:tcW w:w="3544" w:type="dxa"/>
            <w:shd w:val="clear" w:color="auto" w:fill="auto"/>
          </w:tcPr>
          <w:p w:rsidR="003214EE" w:rsidRDefault="000100BD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  <w:r w:rsidR="00D02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2DB3" w:rsidRPr="008C1E83" w:rsidRDefault="00706976" w:rsidP="00706976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Создана р</w:t>
            </w:r>
            <w:r w:rsidR="00D02DB3">
              <w:rPr>
                <w:rFonts w:ascii="Times New Roman" w:hAnsi="Times New Roman" w:cs="Times New Roman"/>
                <w:sz w:val="24"/>
                <w:szCs w:val="24"/>
              </w:rPr>
              <w:t>абочая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02DB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D02D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02DB3">
              <w:rPr>
                <w:rFonts w:ascii="Times New Roman" w:hAnsi="Times New Roman" w:cs="Times New Roman"/>
                <w:sz w:val="24"/>
                <w:szCs w:val="24"/>
              </w:rPr>
              <w:t>нистерстве национальной п</w:t>
            </w:r>
            <w:r w:rsidR="00D02D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02DB3">
              <w:rPr>
                <w:rFonts w:ascii="Times New Roman" w:hAnsi="Times New Roman" w:cs="Times New Roman"/>
                <w:sz w:val="24"/>
                <w:szCs w:val="24"/>
              </w:rPr>
              <w:t>литики Удмуртской Республ</w:t>
            </w:r>
            <w:r w:rsidR="00D02D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02DB3">
              <w:rPr>
                <w:rFonts w:ascii="Times New Roman" w:hAnsi="Times New Roman" w:cs="Times New Roman"/>
                <w:sz w:val="24"/>
                <w:szCs w:val="24"/>
              </w:rPr>
              <w:t xml:space="preserve">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которая ведет работу по разработке данного</w:t>
            </w:r>
            <w:r w:rsidR="00D02DB3">
              <w:rPr>
                <w:rFonts w:ascii="Times New Roman" w:hAnsi="Times New Roman" w:cs="Times New Roman"/>
                <w:sz w:val="24"/>
                <w:szCs w:val="24"/>
              </w:rPr>
              <w:t xml:space="preserve"> законопр</w:t>
            </w:r>
            <w:r w:rsidR="00D02D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02DB3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02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14EE" w:rsidRPr="008C1E83" w:rsidTr="008B1E48">
        <w:tc>
          <w:tcPr>
            <w:tcW w:w="618" w:type="dxa"/>
            <w:vMerge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</w:tcPr>
          <w:p w:rsidR="003214EE" w:rsidRPr="008C1E83" w:rsidRDefault="003214EE" w:rsidP="00913499">
            <w:pPr>
              <w:spacing w:line="0" w:lineRule="atLeast"/>
              <w:ind w:firstLine="233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3) проведение общественных сл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шаний «О ходе реализации гос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дарственной программы Удмур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ской Республики «Культура У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муртии»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14EE" w:rsidRPr="008C1E83" w:rsidRDefault="003214E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октябрь</w:t>
            </w:r>
          </w:p>
          <w:p w:rsidR="003214EE" w:rsidRDefault="003214E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2018 года</w:t>
            </w:r>
          </w:p>
          <w:p w:rsidR="00757F51" w:rsidRDefault="00757F51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57F51" w:rsidRPr="008C1E83" w:rsidRDefault="00757F51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14EE" w:rsidRPr="008C1E83" w:rsidRDefault="003214E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 науке, образованию, кул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туре, национальной и м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лодёжной политике и спорту;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Министерство культуры и туризма Удмуртской Ре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публики (по согласов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нию)</w:t>
            </w:r>
          </w:p>
        </w:tc>
        <w:tc>
          <w:tcPr>
            <w:tcW w:w="3544" w:type="dxa"/>
            <w:shd w:val="clear" w:color="auto" w:fill="auto"/>
          </w:tcPr>
          <w:p w:rsidR="003214EE" w:rsidRPr="008C1E83" w:rsidRDefault="000100BD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работе</w:t>
            </w:r>
            <w:r w:rsidR="00757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14EE" w:rsidRPr="008C1E83" w:rsidTr="008B1E48">
        <w:trPr>
          <w:trHeight w:val="1034"/>
        </w:trPr>
        <w:tc>
          <w:tcPr>
            <w:tcW w:w="618" w:type="dxa"/>
            <w:vMerge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</w:tcPr>
          <w:p w:rsidR="003214EE" w:rsidRPr="008C1E83" w:rsidRDefault="003214EE" w:rsidP="00913499">
            <w:pPr>
              <w:spacing w:line="0" w:lineRule="atLeast"/>
              <w:ind w:firstLine="233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4) разработка Концепции этн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культурного образования в У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муртской Республике</w:t>
            </w:r>
          </w:p>
        </w:tc>
        <w:tc>
          <w:tcPr>
            <w:tcW w:w="1418" w:type="dxa"/>
          </w:tcPr>
          <w:p w:rsidR="003214EE" w:rsidRPr="008C1E83" w:rsidRDefault="003214E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июнь </w:t>
            </w:r>
          </w:p>
          <w:p w:rsidR="003214EE" w:rsidRPr="008C1E83" w:rsidRDefault="003214E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2018 года</w:t>
            </w:r>
          </w:p>
        </w:tc>
        <w:tc>
          <w:tcPr>
            <w:tcW w:w="2977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 науке, образованию, кул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туре, национальной и м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лодёжной политике и спорту</w:t>
            </w:r>
          </w:p>
        </w:tc>
        <w:tc>
          <w:tcPr>
            <w:tcW w:w="3544" w:type="dxa"/>
          </w:tcPr>
          <w:p w:rsidR="00085126" w:rsidRDefault="00085126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0100BD" w:rsidRPr="008C1E83" w:rsidRDefault="000100BD" w:rsidP="0091349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935D0"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2018 года состоялось рабочее совещание по разр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ботке Концепции этнокульту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в Удмуртской Республике. </w:t>
            </w:r>
            <w:r w:rsidRPr="008C1E83">
              <w:t xml:space="preserve"> 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АОУ ДПО УР «Институт развития образов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ния» был разработан проект Концепции развития этнокул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турного образования в Удмур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ской Республике на период до 2023 года. С проектом были 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накомлены все муниципальные образования Удмуртской Ре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публики, которые представили свои замечания и предложения в данный проект. </w:t>
            </w:r>
          </w:p>
          <w:p w:rsidR="003214EE" w:rsidRPr="008C1E83" w:rsidRDefault="000100BD" w:rsidP="00913499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В рамках обсуждения Конце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DB30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="001935D0"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2018 года на б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зе МКОУ «</w:t>
            </w:r>
            <w:proofErr w:type="spellStart"/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Большеучинская</w:t>
            </w:r>
            <w:proofErr w:type="spellEnd"/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 в с. Большая Уча </w:t>
            </w:r>
            <w:proofErr w:type="spellStart"/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Можгинского</w:t>
            </w:r>
            <w:proofErr w:type="spellEnd"/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1935D0" w:rsidRPr="008C1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935D0"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35D0" w:rsidRPr="008C1E83">
              <w:rPr>
                <w:rFonts w:ascii="Times New Roman" w:hAnsi="Times New Roman" w:cs="Times New Roman"/>
                <w:sz w:val="24"/>
                <w:szCs w:val="24"/>
              </w:rPr>
              <w:t>стоялся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ф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рум учителей удмуртского яз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ка и литературы. Организат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ром мероприятия выступила постоянная комиссия Госсовета по науке, образованию, культ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ре, национальной и молодё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ной политике и спорту совм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стно со </w:t>
            </w:r>
            <w:proofErr w:type="spellStart"/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Всеудмуртской</w:t>
            </w:r>
            <w:proofErr w:type="spellEnd"/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 асс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циацией «Удмурт </w:t>
            </w:r>
            <w:proofErr w:type="spellStart"/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Кенеш</w:t>
            </w:r>
            <w:proofErr w:type="spellEnd"/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214EE" w:rsidRPr="008C1E83" w:rsidTr="008B1E48">
        <w:tc>
          <w:tcPr>
            <w:tcW w:w="618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01" w:type="dxa"/>
          </w:tcPr>
          <w:p w:rsidR="003214EE" w:rsidRPr="008C1E83" w:rsidRDefault="003214EE" w:rsidP="00913499">
            <w:pPr>
              <w:spacing w:line="0" w:lineRule="atLeast"/>
              <w:ind w:firstLine="233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«Предлагаю запустить пр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грамму создания в регионах культурно-образовательных и музейных комплексов»</w:t>
            </w:r>
          </w:p>
        </w:tc>
        <w:tc>
          <w:tcPr>
            <w:tcW w:w="3827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участие в федеральных целевых программах, направленных на со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дание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культурно-образовательных и музейных комплексов  </w:t>
            </w:r>
          </w:p>
        </w:tc>
        <w:tc>
          <w:tcPr>
            <w:tcW w:w="1418" w:type="dxa"/>
          </w:tcPr>
          <w:p w:rsidR="003214EE" w:rsidRDefault="003214E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 2018 года</w:t>
            </w:r>
          </w:p>
          <w:p w:rsidR="00757F51" w:rsidRDefault="00757F51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57F51" w:rsidRPr="008C1E83" w:rsidRDefault="00757F51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14EE" w:rsidRPr="008C1E83" w:rsidRDefault="003214E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 науке, образованию, кул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туре, национальной и м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лодёжной политике и спорту;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Министерство культуры и 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туризма Удмуртской Ре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публики (по согласов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нию); 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Министерство образов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ния 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науки Удмуртской Ре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публики (по согласов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нию); 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Министерство национал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ной политики Удмуртской Республики (по согласов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нию)</w:t>
            </w:r>
          </w:p>
        </w:tc>
        <w:tc>
          <w:tcPr>
            <w:tcW w:w="3544" w:type="dxa"/>
          </w:tcPr>
          <w:p w:rsidR="003214EE" w:rsidRDefault="00B448F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  <w:r w:rsidR="00D02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2DB3" w:rsidRPr="008C1E83" w:rsidRDefault="00D02DB3" w:rsidP="00757F51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Ведется работа совместно с Министерством культуры </w:t>
            </w:r>
            <w:r w:rsidRPr="00757F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7F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7F51">
              <w:rPr>
                <w:rFonts w:ascii="Times New Roman" w:hAnsi="Times New Roman" w:cs="Times New Roman"/>
                <w:sz w:val="24"/>
                <w:szCs w:val="24"/>
              </w:rPr>
              <w:t>муртской Республики. Мин</w:t>
            </w:r>
            <w:r w:rsidRPr="00757F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7F51">
              <w:rPr>
                <w:rFonts w:ascii="Times New Roman" w:hAnsi="Times New Roman" w:cs="Times New Roman"/>
                <w:sz w:val="24"/>
                <w:szCs w:val="24"/>
              </w:rPr>
              <w:t>стерством планируется разр</w:t>
            </w:r>
            <w:r w:rsidRPr="00757F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F51">
              <w:rPr>
                <w:rFonts w:ascii="Times New Roman" w:hAnsi="Times New Roman" w:cs="Times New Roman"/>
                <w:sz w:val="24"/>
                <w:szCs w:val="24"/>
              </w:rPr>
              <w:t>ботка проекта закона Удмур</w:t>
            </w:r>
            <w:r w:rsidRPr="00757F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7F51">
              <w:rPr>
                <w:rFonts w:ascii="Times New Roman" w:hAnsi="Times New Roman" w:cs="Times New Roman"/>
                <w:sz w:val="24"/>
                <w:szCs w:val="24"/>
              </w:rPr>
              <w:t>ской Республики «О музеях и музейном деле в Удмуртской Республике»</w:t>
            </w:r>
            <w:r w:rsidR="00757F51" w:rsidRPr="00757F51">
              <w:rPr>
                <w:rFonts w:ascii="Times New Roman" w:hAnsi="Times New Roman" w:cs="Times New Roman"/>
                <w:sz w:val="24"/>
                <w:szCs w:val="24"/>
              </w:rPr>
              <w:t xml:space="preserve"> и внесение в </w:t>
            </w:r>
            <w:r w:rsidR="00757F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57F51" w:rsidRPr="00757F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7F51" w:rsidRPr="00757F51">
              <w:rPr>
                <w:rFonts w:ascii="Times New Roman" w:hAnsi="Times New Roman" w:cs="Times New Roman"/>
                <w:sz w:val="24"/>
                <w:szCs w:val="24"/>
              </w:rPr>
              <w:t xml:space="preserve">сударственный </w:t>
            </w:r>
            <w:r w:rsidR="00757F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7F51" w:rsidRPr="00757F51">
              <w:rPr>
                <w:rFonts w:ascii="Times New Roman" w:hAnsi="Times New Roman" w:cs="Times New Roman"/>
                <w:sz w:val="24"/>
                <w:szCs w:val="24"/>
              </w:rPr>
              <w:t>овет УР в 2019 году.</w:t>
            </w:r>
          </w:p>
        </w:tc>
      </w:tr>
      <w:tr w:rsidR="003214EE" w:rsidRPr="008C1E83" w:rsidTr="008B1E48">
        <w:tc>
          <w:tcPr>
            <w:tcW w:w="618" w:type="dxa"/>
            <w:vMerge w:val="restart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01" w:type="dxa"/>
            <w:vMerge w:val="restart"/>
          </w:tcPr>
          <w:p w:rsidR="003214EE" w:rsidRPr="008C1E83" w:rsidRDefault="003214EE" w:rsidP="00913499">
            <w:pPr>
              <w:spacing w:line="0" w:lineRule="atLeast"/>
              <w:ind w:firstLine="233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«Обязательно будем подде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живать талантливых, нацеле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ных на постоянный професси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нальный рост учителей. И к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нечно, нам нужно выстроить о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крытую, современную систему отбора и подготовки управле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ческих кадров, директоров школ. От них во многом зависит фо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мирование сильных педагогич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ских коллективов, атмосфера в школе»</w:t>
            </w:r>
          </w:p>
        </w:tc>
        <w:tc>
          <w:tcPr>
            <w:tcW w:w="3827" w:type="dxa"/>
          </w:tcPr>
          <w:p w:rsidR="003214EE" w:rsidRPr="008C1E83" w:rsidRDefault="003214EE" w:rsidP="00913499">
            <w:pPr>
              <w:shd w:val="clear" w:color="auto" w:fill="FFFFFF"/>
              <w:tabs>
                <w:tab w:val="left" w:pos="743"/>
                <w:tab w:val="left" w:pos="1134"/>
              </w:tabs>
              <w:spacing w:line="0" w:lineRule="atLeast"/>
              <w:ind w:right="5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1) проведение августовской ко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ференции педагогических рабо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ников</w:t>
            </w:r>
          </w:p>
        </w:tc>
        <w:tc>
          <w:tcPr>
            <w:tcW w:w="1418" w:type="dxa"/>
          </w:tcPr>
          <w:p w:rsidR="003214EE" w:rsidRPr="008C1E83" w:rsidRDefault="003214E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август </w:t>
            </w:r>
          </w:p>
          <w:p w:rsidR="003214EE" w:rsidRPr="008C1E83" w:rsidRDefault="003214E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2018 года</w:t>
            </w:r>
          </w:p>
        </w:tc>
        <w:tc>
          <w:tcPr>
            <w:tcW w:w="2977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 науке, образованию, кул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туре, национальной и м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лодёжной политике и спорту;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Министерство образов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ния и науки Удмуртской Республики (по согласов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нию)</w:t>
            </w:r>
          </w:p>
        </w:tc>
        <w:tc>
          <w:tcPr>
            <w:tcW w:w="3544" w:type="dxa"/>
          </w:tcPr>
          <w:p w:rsidR="00085126" w:rsidRDefault="00085126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3F3E8C" w:rsidRDefault="00B448FE" w:rsidP="00913499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24 и 25 августа 2018 года в Ижевске состоялся Республ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канский образовательный салон «Удмуртия - территория обр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зования» — диалог образов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тельного и экспертного соо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ществ по актуальным вопросам будущего сферы образования Удмуртии; площадка для пр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зентации современных технол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гий, инфраструктурных и 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теллектуальных решений для школы.</w:t>
            </w:r>
          </w:p>
          <w:p w:rsidR="003F3E8C" w:rsidRDefault="003F3E8C" w:rsidP="00913499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E8C" w:rsidRPr="008C1E83" w:rsidRDefault="003F3E8C" w:rsidP="00913499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EE" w:rsidRPr="008C1E83" w:rsidTr="008B1E48">
        <w:tc>
          <w:tcPr>
            <w:tcW w:w="618" w:type="dxa"/>
            <w:vMerge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</w:tcPr>
          <w:p w:rsidR="003214EE" w:rsidRPr="008C1E83" w:rsidRDefault="003214EE" w:rsidP="00913499">
            <w:pPr>
              <w:spacing w:line="0" w:lineRule="atLeast"/>
              <w:ind w:firstLine="233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14EE" w:rsidRPr="008C1E83" w:rsidRDefault="003214EE" w:rsidP="00913499">
            <w:pPr>
              <w:shd w:val="clear" w:color="auto" w:fill="FFFFFF"/>
              <w:tabs>
                <w:tab w:val="left" w:pos="743"/>
                <w:tab w:val="left" w:pos="1134"/>
              </w:tabs>
              <w:spacing w:line="0" w:lineRule="atLeast"/>
              <w:ind w:right="5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2) проведение республиканского конкурса    «Педагог года Удму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тии»</w:t>
            </w:r>
          </w:p>
        </w:tc>
        <w:tc>
          <w:tcPr>
            <w:tcW w:w="1418" w:type="dxa"/>
          </w:tcPr>
          <w:p w:rsidR="003214EE" w:rsidRPr="008C1E83" w:rsidRDefault="003214E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март </w:t>
            </w:r>
          </w:p>
          <w:p w:rsidR="003214EE" w:rsidRPr="008C1E83" w:rsidRDefault="003214E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2019 года</w:t>
            </w:r>
          </w:p>
        </w:tc>
        <w:tc>
          <w:tcPr>
            <w:tcW w:w="2977" w:type="dxa"/>
          </w:tcPr>
          <w:p w:rsidR="003214EE" w:rsidRPr="008C1E83" w:rsidRDefault="003214E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 науке, образованию, кул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туре, национальной и м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лодёжной политике и спорту; </w:t>
            </w:r>
          </w:p>
          <w:p w:rsidR="0069139D" w:rsidRPr="008C1E83" w:rsidRDefault="003214EE" w:rsidP="004F1B48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Министерство образов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ния и науки Удмуртской Республики (по соглас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ванию)</w:t>
            </w:r>
          </w:p>
        </w:tc>
        <w:tc>
          <w:tcPr>
            <w:tcW w:w="3544" w:type="dxa"/>
          </w:tcPr>
          <w:p w:rsidR="003214EE" w:rsidRPr="008C1E83" w:rsidRDefault="00B448F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</w:tr>
      <w:tr w:rsidR="003214EE" w:rsidRPr="008C1E83" w:rsidTr="008B1E48">
        <w:tc>
          <w:tcPr>
            <w:tcW w:w="618" w:type="dxa"/>
            <w:vMerge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</w:tcPr>
          <w:p w:rsidR="003214EE" w:rsidRPr="008C1E83" w:rsidRDefault="003214EE" w:rsidP="00913499">
            <w:pPr>
              <w:spacing w:line="0" w:lineRule="atLeast"/>
              <w:ind w:firstLine="233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14EE" w:rsidRPr="008C1E83" w:rsidRDefault="003214EE" w:rsidP="00913499">
            <w:pPr>
              <w:shd w:val="clear" w:color="auto" w:fill="FFFFFF"/>
              <w:tabs>
                <w:tab w:val="left" w:pos="743"/>
                <w:tab w:val="left" w:pos="1134"/>
              </w:tabs>
              <w:spacing w:line="0" w:lineRule="atLeast"/>
              <w:ind w:right="5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3) подготовка руководящих и п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дагогических работников образ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вательных организаций для уч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стия во всероссийских конкурсах: «Директор школы», «Педагогич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ский опыт», «</w:t>
            </w:r>
            <w:proofErr w:type="spellStart"/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i</w:t>
            </w:r>
            <w:proofErr w:type="spellEnd"/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Учитель»</w:t>
            </w:r>
          </w:p>
        </w:tc>
        <w:tc>
          <w:tcPr>
            <w:tcW w:w="1418" w:type="dxa"/>
            <w:shd w:val="clear" w:color="auto" w:fill="auto"/>
          </w:tcPr>
          <w:p w:rsidR="003214EE" w:rsidRDefault="003214E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57F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 2018 года</w:t>
            </w:r>
          </w:p>
          <w:p w:rsidR="00757F51" w:rsidRDefault="00757F51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57F51" w:rsidRPr="008C1E83" w:rsidRDefault="00757F51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14EE" w:rsidRPr="008C1E83" w:rsidRDefault="003214E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 науке, образованию, кул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туре, национальной и м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лодёжной политике и спорту; </w:t>
            </w:r>
          </w:p>
          <w:p w:rsidR="003214EE" w:rsidRPr="008C1E83" w:rsidRDefault="003214E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Министерство образов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ния и науки Удмуртской Республики (по соглас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ванию)</w:t>
            </w:r>
          </w:p>
        </w:tc>
        <w:tc>
          <w:tcPr>
            <w:tcW w:w="3544" w:type="dxa"/>
            <w:shd w:val="clear" w:color="auto" w:fill="auto"/>
          </w:tcPr>
          <w:p w:rsidR="003214EE" w:rsidRPr="00757F51" w:rsidRDefault="004F1B48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 w:rsidR="00D02DB3" w:rsidRPr="00757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2DB3" w:rsidRPr="008C1E83" w:rsidRDefault="004F1B48" w:rsidP="004F1B48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2018 года заплан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рованные мероприятия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дены. С</w:t>
            </w:r>
            <w:r w:rsidRPr="00757F51">
              <w:rPr>
                <w:rFonts w:ascii="Times New Roman" w:hAnsi="Times New Roman" w:cs="Times New Roman"/>
                <w:sz w:val="24"/>
                <w:szCs w:val="24"/>
              </w:rPr>
              <w:t>овместно с Министе</w:t>
            </w:r>
            <w:r w:rsidRPr="00757F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7F51">
              <w:rPr>
                <w:rFonts w:ascii="Times New Roman" w:hAnsi="Times New Roman" w:cs="Times New Roman"/>
                <w:sz w:val="24"/>
                <w:szCs w:val="24"/>
              </w:rPr>
              <w:t xml:space="preserve">ством образования и науки Удмуртской Республики </w:t>
            </w:r>
            <w:r w:rsidR="00D02DB3" w:rsidRPr="00757F51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="00D02DB3" w:rsidRPr="00757F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02DB3" w:rsidRPr="00757F5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данному вопросу</w:t>
            </w:r>
            <w:r w:rsidR="00D02DB3" w:rsidRPr="00757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будет продолжаться ежегодно.</w:t>
            </w:r>
          </w:p>
        </w:tc>
      </w:tr>
      <w:tr w:rsidR="003214EE" w:rsidRPr="008C1E83" w:rsidTr="008B1E48">
        <w:tc>
          <w:tcPr>
            <w:tcW w:w="618" w:type="dxa"/>
            <w:vMerge w:val="restart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01" w:type="dxa"/>
            <w:vMerge w:val="restart"/>
          </w:tcPr>
          <w:p w:rsidR="003214EE" w:rsidRPr="008C1E83" w:rsidRDefault="003214EE" w:rsidP="00913499">
            <w:pPr>
              <w:spacing w:line="0" w:lineRule="atLeast"/>
              <w:ind w:firstLine="233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«Мы продолжим укрепление целостной системы поддержки и развития творческих способн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стей и талантов наших детей. Такая система должна охватить всю территорию страны, инте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рировать возможности таких площадок, как «Сириус»; «</w:t>
            </w:r>
            <w:proofErr w:type="spellStart"/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Ква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ториумы</w:t>
            </w:r>
            <w:proofErr w:type="spellEnd"/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», центры дополнител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ного образования и детского творчества во всех регионах России»</w:t>
            </w:r>
          </w:p>
        </w:tc>
        <w:tc>
          <w:tcPr>
            <w:tcW w:w="3827" w:type="dxa"/>
          </w:tcPr>
          <w:p w:rsidR="003214EE" w:rsidRPr="008C1E83" w:rsidRDefault="003214EE" w:rsidP="0091349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1) проведение выездного заседания постоянной комиссии по науке, образованию, культуре, наци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нальной и молодёжной политике и спорту в Республиканский детский технопарк «</w:t>
            </w:r>
            <w:proofErr w:type="spellStart"/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Кванториум</w:t>
            </w:r>
            <w:proofErr w:type="spellEnd"/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 на тему: «Проблемы и перспективы разв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тия системы дополнительного о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разования в Удмуртской Респу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лике»</w:t>
            </w:r>
          </w:p>
        </w:tc>
        <w:tc>
          <w:tcPr>
            <w:tcW w:w="1418" w:type="dxa"/>
          </w:tcPr>
          <w:p w:rsidR="003214EE" w:rsidRPr="008C1E83" w:rsidRDefault="003214E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 2018 года</w:t>
            </w:r>
          </w:p>
        </w:tc>
        <w:tc>
          <w:tcPr>
            <w:tcW w:w="2977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 науке, образованию, кул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туре, национальной и м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лодёжной политике и спорту;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Министерство образов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ния и науки Удмуртской Республики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(по согласованию)</w:t>
            </w:r>
          </w:p>
        </w:tc>
        <w:tc>
          <w:tcPr>
            <w:tcW w:w="3544" w:type="dxa"/>
          </w:tcPr>
          <w:p w:rsidR="00085126" w:rsidRDefault="00085126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B448FE" w:rsidRPr="008C1E83" w:rsidRDefault="00B448FE" w:rsidP="0091349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25 апреля 2018 года члены Пр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зидиума Государственного С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вета Удмуртской Республики посетили Республиканского детский технопарк «</w:t>
            </w:r>
            <w:proofErr w:type="spellStart"/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Квантор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proofErr w:type="spellEnd"/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» с целью знакомства с новой системой дополнительного 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детей на территории Удмуртской Республики. </w:t>
            </w:r>
          </w:p>
          <w:p w:rsidR="00B448FE" w:rsidRPr="008C1E83" w:rsidRDefault="00B448FE" w:rsidP="0091349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Выстроено взаимодействие с руководством детского техн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парка «</w:t>
            </w:r>
            <w:proofErr w:type="spellStart"/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» по напра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лениям деятельности постоя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ной комиссии </w:t>
            </w:r>
          </w:p>
          <w:p w:rsidR="00862814" w:rsidRPr="003F3E8C" w:rsidRDefault="00350818" w:rsidP="00913499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9" w:history="1">
              <w:r w:rsidR="00B448FE" w:rsidRPr="008C1E8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http://udmgossovet.ru/press/news/</w:t>
              </w:r>
              <w:r w:rsidR="00B448FE" w:rsidRPr="008C1E8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lastRenderedPageBreak/>
                <w:t>23812/</w:t>
              </w:r>
            </w:hyperlink>
          </w:p>
        </w:tc>
      </w:tr>
      <w:tr w:rsidR="003214EE" w:rsidRPr="008C1E83" w:rsidTr="008B1E48">
        <w:tc>
          <w:tcPr>
            <w:tcW w:w="618" w:type="dxa"/>
            <w:vMerge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</w:tcPr>
          <w:p w:rsidR="003214EE" w:rsidRPr="008C1E83" w:rsidRDefault="003214EE" w:rsidP="00913499">
            <w:pPr>
              <w:spacing w:line="0" w:lineRule="atLeast"/>
              <w:ind w:firstLine="233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14EE" w:rsidRPr="008C1E83" w:rsidRDefault="003214EE" w:rsidP="00913499">
            <w:pPr>
              <w:spacing w:line="0" w:lineRule="atLeast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2) создание сети центров по типу «</w:t>
            </w:r>
            <w:proofErr w:type="spellStart"/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Кванториум</w:t>
            </w:r>
            <w:proofErr w:type="spellEnd"/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 на территории У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муртской Республики</w:t>
            </w:r>
          </w:p>
        </w:tc>
        <w:tc>
          <w:tcPr>
            <w:tcW w:w="1418" w:type="dxa"/>
          </w:tcPr>
          <w:p w:rsidR="003214EE" w:rsidRPr="008C1E83" w:rsidRDefault="003214E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 2018 года</w:t>
            </w:r>
          </w:p>
        </w:tc>
        <w:tc>
          <w:tcPr>
            <w:tcW w:w="2977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 науке, образованию, кул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туре, национальной и м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лодёжной политике и спорту;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Министерство образов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ния и науки Удмуртской Республики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(по согласованию)</w:t>
            </w:r>
          </w:p>
        </w:tc>
        <w:tc>
          <w:tcPr>
            <w:tcW w:w="3544" w:type="dxa"/>
          </w:tcPr>
          <w:p w:rsidR="00085126" w:rsidRDefault="00085126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работе.</w:t>
            </w:r>
          </w:p>
          <w:p w:rsidR="00C8625D" w:rsidRPr="008C1E83" w:rsidRDefault="0018655C" w:rsidP="00757F51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Министерством образования и науки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2CBF" w:rsidRPr="008C1E83">
              <w:rPr>
                <w:rFonts w:ascii="Times New Roman" w:hAnsi="Times New Roman" w:cs="Times New Roman"/>
                <w:sz w:val="24"/>
                <w:szCs w:val="24"/>
              </w:rPr>
              <w:t>едется работа</w:t>
            </w:r>
            <w:r w:rsidR="00B448FE"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данному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просу</w:t>
            </w:r>
            <w:r w:rsidR="00B448FE" w:rsidRPr="008C1E83">
              <w:rPr>
                <w:rFonts w:ascii="Times New Roman" w:hAnsi="Times New Roman" w:cs="Times New Roman"/>
                <w:sz w:val="24"/>
                <w:szCs w:val="24"/>
              </w:rPr>
              <w:t>. За основу взят опыт со</w:t>
            </w:r>
            <w:r w:rsidR="00B448FE" w:rsidRPr="008C1E8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448FE" w:rsidRPr="008C1E83">
              <w:rPr>
                <w:rFonts w:ascii="Times New Roman" w:hAnsi="Times New Roman" w:cs="Times New Roman"/>
                <w:sz w:val="24"/>
                <w:szCs w:val="24"/>
              </w:rPr>
              <w:t>дания детского технопарка «</w:t>
            </w:r>
            <w:proofErr w:type="spellStart"/>
            <w:r w:rsidR="00B448FE" w:rsidRPr="008C1E83">
              <w:rPr>
                <w:rFonts w:ascii="Times New Roman" w:hAnsi="Times New Roman" w:cs="Times New Roman"/>
                <w:sz w:val="24"/>
                <w:szCs w:val="24"/>
              </w:rPr>
              <w:t>Кван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ториум-</w:t>
            </w:r>
            <w:r w:rsidR="00B448FE" w:rsidRPr="008C1E83">
              <w:rPr>
                <w:rFonts w:ascii="Times New Roman" w:hAnsi="Times New Roman" w:cs="Times New Roman"/>
                <w:sz w:val="24"/>
                <w:szCs w:val="24"/>
              </w:rPr>
              <w:t>Технотроника</w:t>
            </w:r>
            <w:proofErr w:type="spellEnd"/>
            <w:r w:rsidR="00B448FE" w:rsidRPr="008C1E83">
              <w:rPr>
                <w:rFonts w:ascii="Times New Roman" w:hAnsi="Times New Roman" w:cs="Times New Roman"/>
                <w:sz w:val="24"/>
                <w:szCs w:val="24"/>
              </w:rPr>
              <w:t>» в Ижевске и транслируется в др</w:t>
            </w:r>
            <w:r w:rsidR="00B448FE" w:rsidRPr="008C1E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448FE" w:rsidRPr="008C1E83">
              <w:rPr>
                <w:rFonts w:ascii="Times New Roman" w:hAnsi="Times New Roman" w:cs="Times New Roman"/>
                <w:sz w:val="24"/>
                <w:szCs w:val="24"/>
              </w:rPr>
              <w:t>гих городах республики, в пе</w:t>
            </w:r>
            <w:r w:rsidR="00B448FE" w:rsidRPr="008C1E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448FE" w:rsidRPr="008C1E83">
              <w:rPr>
                <w:rFonts w:ascii="Times New Roman" w:hAnsi="Times New Roman" w:cs="Times New Roman"/>
                <w:sz w:val="24"/>
                <w:szCs w:val="24"/>
              </w:rPr>
              <w:t>вую очередь – в моногородах. Агентство инвестиционного развития УР уже провело стр</w:t>
            </w:r>
            <w:r w:rsidR="00B448FE" w:rsidRPr="008C1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448FE" w:rsidRPr="008C1E83">
              <w:rPr>
                <w:rFonts w:ascii="Times New Roman" w:hAnsi="Times New Roman" w:cs="Times New Roman"/>
                <w:sz w:val="24"/>
                <w:szCs w:val="24"/>
              </w:rPr>
              <w:t>тегические сессии на тему те</w:t>
            </w:r>
            <w:r w:rsidR="00B448FE" w:rsidRPr="008C1E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448FE" w:rsidRPr="008C1E83">
              <w:rPr>
                <w:rFonts w:ascii="Times New Roman" w:hAnsi="Times New Roman" w:cs="Times New Roman"/>
                <w:sz w:val="24"/>
                <w:szCs w:val="24"/>
              </w:rPr>
              <w:t>нопарков в Воткинске и Сар</w:t>
            </w:r>
            <w:r w:rsidR="00B448FE" w:rsidRPr="008C1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448FE"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пуле. </w:t>
            </w:r>
            <w:r w:rsidR="00B448FE" w:rsidRPr="00757F51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 проект </w:t>
            </w:r>
            <w:r w:rsidR="00757F51" w:rsidRPr="00757F51">
              <w:rPr>
                <w:rFonts w:ascii="Times New Roman" w:hAnsi="Times New Roman" w:cs="Times New Roman"/>
                <w:sz w:val="24"/>
                <w:szCs w:val="24"/>
              </w:rPr>
              <w:t>получил поддержку</w:t>
            </w:r>
            <w:r w:rsidR="00B448FE" w:rsidRPr="00757F51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бизнес-сообщества. Работа пр</w:t>
            </w:r>
            <w:r w:rsidR="00B448FE" w:rsidRPr="00757F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48FE" w:rsidRPr="00757F51">
              <w:rPr>
                <w:rFonts w:ascii="Times New Roman" w:hAnsi="Times New Roman" w:cs="Times New Roman"/>
                <w:sz w:val="24"/>
                <w:szCs w:val="24"/>
              </w:rPr>
              <w:t>должается.</w:t>
            </w:r>
          </w:p>
        </w:tc>
      </w:tr>
      <w:tr w:rsidR="003214EE" w:rsidRPr="008C1E83" w:rsidTr="008B1E48">
        <w:tc>
          <w:tcPr>
            <w:tcW w:w="618" w:type="dxa"/>
            <w:vMerge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</w:tcPr>
          <w:p w:rsidR="003214EE" w:rsidRPr="008C1E83" w:rsidRDefault="003214EE" w:rsidP="00913499">
            <w:pPr>
              <w:spacing w:line="0" w:lineRule="atLeast"/>
              <w:ind w:firstLine="233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14EE" w:rsidRPr="008C1E83" w:rsidRDefault="003214EE" w:rsidP="0091349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3) проведение «круглого стола» на тему: «Развитие системы поддер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 одарённых детей в Удмуртской Республике»</w:t>
            </w:r>
          </w:p>
        </w:tc>
        <w:tc>
          <w:tcPr>
            <w:tcW w:w="1418" w:type="dxa"/>
          </w:tcPr>
          <w:p w:rsidR="003214EE" w:rsidRPr="00757F51" w:rsidRDefault="003214E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57F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сентябрь</w:t>
            </w:r>
          </w:p>
          <w:p w:rsidR="003214EE" w:rsidRDefault="003214E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57F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2018 года</w:t>
            </w:r>
          </w:p>
          <w:p w:rsidR="00757F51" w:rsidRDefault="00757F51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57F51" w:rsidRPr="008C1E83" w:rsidRDefault="00757F51" w:rsidP="00757F51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 науке, образованию, кул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туре, национальной и м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лодёжной политике и спорту</w:t>
            </w:r>
          </w:p>
        </w:tc>
        <w:tc>
          <w:tcPr>
            <w:tcW w:w="3544" w:type="dxa"/>
          </w:tcPr>
          <w:p w:rsidR="00085126" w:rsidRDefault="00757F51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 w:rsidR="00085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14EE" w:rsidRPr="008C1E83" w:rsidRDefault="00D02DB3" w:rsidP="0018655C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F51">
              <w:rPr>
                <w:rFonts w:ascii="Times New Roman" w:hAnsi="Times New Roman" w:cs="Times New Roman"/>
                <w:sz w:val="24"/>
                <w:szCs w:val="24"/>
              </w:rPr>
              <w:t>Данная тема обсуждалась во время выезда член</w:t>
            </w:r>
            <w:r w:rsidR="0018655C" w:rsidRPr="00757F51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757F51">
              <w:rPr>
                <w:rFonts w:ascii="Times New Roman" w:hAnsi="Times New Roman" w:cs="Times New Roman"/>
                <w:sz w:val="24"/>
                <w:szCs w:val="24"/>
              </w:rPr>
              <w:t>През</w:t>
            </w:r>
            <w:r w:rsidRPr="00757F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7F51">
              <w:rPr>
                <w:rFonts w:ascii="Times New Roman" w:hAnsi="Times New Roman" w:cs="Times New Roman"/>
                <w:sz w:val="24"/>
                <w:szCs w:val="24"/>
              </w:rPr>
              <w:t>диума ГС УР в детский техн</w:t>
            </w:r>
            <w:r w:rsidRPr="00757F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7F51">
              <w:rPr>
                <w:rFonts w:ascii="Times New Roman" w:hAnsi="Times New Roman" w:cs="Times New Roman"/>
                <w:sz w:val="24"/>
                <w:szCs w:val="24"/>
              </w:rPr>
              <w:t>парк «</w:t>
            </w:r>
            <w:proofErr w:type="spellStart"/>
            <w:r w:rsidRPr="00757F51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757F51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gramStart"/>
            <w:r w:rsidRPr="00757F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57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655C" w:rsidRPr="00757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F51">
              <w:rPr>
                <w:rFonts w:ascii="Times New Roman" w:hAnsi="Times New Roman" w:cs="Times New Roman"/>
                <w:sz w:val="24"/>
                <w:szCs w:val="24"/>
              </w:rPr>
              <w:t>Иже</w:t>
            </w:r>
            <w:r w:rsidRPr="00757F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7F51">
              <w:rPr>
                <w:rFonts w:ascii="Times New Roman" w:hAnsi="Times New Roman" w:cs="Times New Roman"/>
                <w:sz w:val="24"/>
                <w:szCs w:val="24"/>
              </w:rPr>
              <w:t>ске.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214EE" w:rsidRPr="008C1E83" w:rsidTr="008B1E48">
        <w:trPr>
          <w:trHeight w:val="1034"/>
        </w:trPr>
        <w:tc>
          <w:tcPr>
            <w:tcW w:w="618" w:type="dxa"/>
            <w:vMerge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</w:tcPr>
          <w:p w:rsidR="003214EE" w:rsidRPr="008C1E83" w:rsidRDefault="003214EE" w:rsidP="00913499">
            <w:pPr>
              <w:spacing w:line="0" w:lineRule="atLeast"/>
              <w:ind w:firstLine="233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14EE" w:rsidRPr="008C1E83" w:rsidRDefault="003214EE" w:rsidP="00913499">
            <w:pPr>
              <w:spacing w:line="0" w:lineRule="atLeast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4) вручение премий Государстве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ного Совета Удмуртской Респу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лики студентам очной формы об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чения образовательных организ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ций высшего образования</w:t>
            </w:r>
          </w:p>
        </w:tc>
        <w:tc>
          <w:tcPr>
            <w:tcW w:w="1418" w:type="dxa"/>
            <w:shd w:val="clear" w:color="auto" w:fill="auto"/>
          </w:tcPr>
          <w:p w:rsidR="003214EE" w:rsidRPr="008C1E83" w:rsidRDefault="003214E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ноябрь</w:t>
            </w:r>
          </w:p>
          <w:p w:rsidR="003214EE" w:rsidRDefault="003214E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2018 года</w:t>
            </w:r>
          </w:p>
          <w:p w:rsidR="00F95E4E" w:rsidRDefault="00F95E4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F95E4E" w:rsidRPr="008C1E83" w:rsidRDefault="00F95E4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 науке, образованию, кул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туре, национальной и м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лодёжной политике и спорту</w:t>
            </w:r>
          </w:p>
        </w:tc>
        <w:tc>
          <w:tcPr>
            <w:tcW w:w="3544" w:type="dxa"/>
            <w:shd w:val="clear" w:color="auto" w:fill="auto"/>
          </w:tcPr>
          <w:p w:rsidR="00085126" w:rsidRDefault="0018655C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3214EE" w:rsidRPr="008C1E83" w:rsidRDefault="00D02DB3" w:rsidP="001865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сессии Г</w:t>
            </w:r>
            <w:r w:rsidR="0018655C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655C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8655C">
              <w:rPr>
                <w:rFonts w:ascii="Times New Roman" w:hAnsi="Times New Roman" w:cs="Times New Roman"/>
                <w:sz w:val="24"/>
                <w:szCs w:val="24"/>
              </w:rPr>
              <w:t xml:space="preserve">дмуртской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8655C">
              <w:rPr>
                <w:rFonts w:ascii="Times New Roman" w:hAnsi="Times New Roman" w:cs="Times New Roman"/>
                <w:sz w:val="24"/>
                <w:szCs w:val="24"/>
              </w:rPr>
              <w:t>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 ноября 2018 года </w:t>
            </w:r>
            <w:r w:rsidR="0018655C">
              <w:rPr>
                <w:rFonts w:ascii="Times New Roman" w:hAnsi="Times New Roman" w:cs="Times New Roman"/>
                <w:sz w:val="24"/>
                <w:szCs w:val="24"/>
              </w:rPr>
              <w:t xml:space="preserve"> вручены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премии 20 студентам высших учебных заведений </w:t>
            </w:r>
            <w:r w:rsidR="0018655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72CA2">
              <w:rPr>
                <w:rFonts w:ascii="Times New Roman" w:hAnsi="Times New Roman" w:cs="Times New Roman"/>
                <w:sz w:val="24"/>
                <w:szCs w:val="24"/>
              </w:rPr>
              <w:t>Премия в размере 11</w:t>
            </w:r>
            <w:r w:rsidR="00186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CA2">
              <w:rPr>
                <w:rFonts w:ascii="Times New Roman" w:hAnsi="Times New Roman" w:cs="Times New Roman"/>
                <w:sz w:val="24"/>
                <w:szCs w:val="24"/>
              </w:rPr>
              <w:t>500 рублей вручается студентам, отличи</w:t>
            </w:r>
            <w:r w:rsidRPr="00872C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2CA2">
              <w:rPr>
                <w:rFonts w:ascii="Times New Roman" w:hAnsi="Times New Roman" w:cs="Times New Roman"/>
                <w:sz w:val="24"/>
                <w:szCs w:val="24"/>
              </w:rPr>
              <w:t>шимся в освоении образов</w:t>
            </w:r>
            <w:r w:rsidRPr="00872C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2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тельных программ, исследов</w:t>
            </w:r>
            <w:r w:rsidRPr="00872C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2CA2">
              <w:rPr>
                <w:rFonts w:ascii="Times New Roman" w:hAnsi="Times New Roman" w:cs="Times New Roman"/>
                <w:sz w:val="24"/>
                <w:szCs w:val="24"/>
              </w:rPr>
              <w:t>тельской деятельности и акти</w:t>
            </w:r>
            <w:r w:rsidRPr="00872C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2CA2">
              <w:rPr>
                <w:rFonts w:ascii="Times New Roman" w:hAnsi="Times New Roman" w:cs="Times New Roman"/>
                <w:sz w:val="24"/>
                <w:szCs w:val="24"/>
              </w:rPr>
              <w:t>но участвующим в обществе</w:t>
            </w:r>
            <w:r w:rsidRPr="00872C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2CA2">
              <w:rPr>
                <w:rFonts w:ascii="Times New Roman" w:hAnsi="Times New Roman" w:cs="Times New Roman"/>
                <w:sz w:val="24"/>
                <w:szCs w:val="24"/>
              </w:rPr>
              <w:t>ной работе.</w:t>
            </w:r>
          </w:p>
        </w:tc>
      </w:tr>
      <w:tr w:rsidR="003214EE" w:rsidRPr="008C1E83" w:rsidTr="008B1E48">
        <w:trPr>
          <w:trHeight w:val="1034"/>
        </w:trPr>
        <w:tc>
          <w:tcPr>
            <w:tcW w:w="618" w:type="dxa"/>
            <w:vMerge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</w:tcPr>
          <w:p w:rsidR="003214EE" w:rsidRPr="008C1E83" w:rsidRDefault="003214EE" w:rsidP="00913499">
            <w:pPr>
              <w:spacing w:line="0" w:lineRule="atLeast"/>
              <w:ind w:firstLine="233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14EE" w:rsidRPr="008C1E83" w:rsidRDefault="003214EE" w:rsidP="00913499">
            <w:pPr>
              <w:spacing w:line="0" w:lineRule="atLeast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5) создание регионального образ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вательного центра «Сириус»</w:t>
            </w:r>
          </w:p>
        </w:tc>
        <w:tc>
          <w:tcPr>
            <w:tcW w:w="1418" w:type="dxa"/>
          </w:tcPr>
          <w:p w:rsidR="003214EE" w:rsidRPr="008C1E83" w:rsidRDefault="003214E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</w:t>
            </w:r>
          </w:p>
          <w:p w:rsidR="003214EE" w:rsidRPr="008C1E83" w:rsidRDefault="003214E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2018-2019 годов</w:t>
            </w:r>
          </w:p>
        </w:tc>
        <w:tc>
          <w:tcPr>
            <w:tcW w:w="2977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 науке, образованию, кул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туре, национальной и м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лодёжной политике и спорту;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Министерство образов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ния и науки Удмуртской Республики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(по согласованию)</w:t>
            </w:r>
          </w:p>
        </w:tc>
        <w:tc>
          <w:tcPr>
            <w:tcW w:w="3544" w:type="dxa"/>
          </w:tcPr>
          <w:p w:rsidR="00085126" w:rsidRDefault="00085126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B448FE" w:rsidRPr="008C1E83" w:rsidRDefault="00B448FE" w:rsidP="0091349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5 апреля 2018 года Удмуртская Республика заключил</w:t>
            </w:r>
            <w:r w:rsidR="00747E22" w:rsidRPr="008C1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 Согл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шение о сотрудничестве с 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разовательным Фондом «Т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лант и успех». Речь в н</w:t>
            </w:r>
            <w:r w:rsidR="0018655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м идет о создании в республике Реги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нального центра для одар</w:t>
            </w:r>
            <w:r w:rsidR="00747E22" w:rsidRPr="008C1E8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нных детей по модели «Сириуса».</w:t>
            </w:r>
          </w:p>
          <w:p w:rsidR="003214EE" w:rsidRPr="008C1E83" w:rsidRDefault="00B448FE" w:rsidP="001865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В августе</w:t>
            </w:r>
            <w:r w:rsidR="0018655C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 в Удмуртии начал работу региональный центр образования одарённых детей «Сириус». Его задача – поддержка победителей Вс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российских олимпиад и конку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сов, в частности, за счёт их уч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стия в реальной проектной де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тельности компаний и предпр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ятий. Первым событием нового учреждения стала образов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тельная смена для старш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классников республики «Точка старта» в лагере «</w:t>
            </w:r>
            <w:proofErr w:type="spellStart"/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Дзержинец</w:t>
            </w:r>
            <w:proofErr w:type="spellEnd"/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». Официальное открытие смены состоялось 20 августа</w:t>
            </w:r>
            <w:r w:rsidR="0018655C">
              <w:rPr>
                <w:rFonts w:ascii="Times New Roman" w:hAnsi="Times New Roman" w:cs="Times New Roman"/>
                <w:sz w:val="24"/>
                <w:szCs w:val="24"/>
              </w:rPr>
              <w:t xml:space="preserve"> 2018 г</w:t>
            </w:r>
            <w:r w:rsidR="001865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655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. Её участниками стали 100 старшеклассников 7-11 классов – победителей олимпиад и ко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курсов. </w:t>
            </w:r>
          </w:p>
        </w:tc>
      </w:tr>
      <w:tr w:rsidR="003214EE" w:rsidRPr="008C1E83" w:rsidTr="008B1E48">
        <w:trPr>
          <w:trHeight w:val="1034"/>
        </w:trPr>
        <w:tc>
          <w:tcPr>
            <w:tcW w:w="618" w:type="dxa"/>
            <w:vMerge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</w:tcPr>
          <w:p w:rsidR="003214EE" w:rsidRPr="008C1E83" w:rsidRDefault="003214EE" w:rsidP="00913499">
            <w:pPr>
              <w:spacing w:line="0" w:lineRule="atLeast"/>
              <w:ind w:firstLine="233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14EE" w:rsidRPr="008C1E83" w:rsidRDefault="003214EE" w:rsidP="00913499">
            <w:pPr>
              <w:spacing w:line="0" w:lineRule="atLeast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6) реализация соглашения о с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трудничестве между Правительс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вом Удмуртской Республики и о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разовательным фондом «Талант и успех», внедрение персонифиц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рованного финансирования допо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нительного образования детей</w:t>
            </w:r>
          </w:p>
        </w:tc>
        <w:tc>
          <w:tcPr>
            <w:tcW w:w="1418" w:type="dxa"/>
          </w:tcPr>
          <w:p w:rsidR="003214EE" w:rsidRPr="008C1E83" w:rsidRDefault="003214EE" w:rsidP="00C6362B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</w:t>
            </w:r>
            <w:r w:rsidR="00C63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2018 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года</w:t>
            </w:r>
          </w:p>
        </w:tc>
        <w:tc>
          <w:tcPr>
            <w:tcW w:w="2977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 науке, образованию, кул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туре, национальной и м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лодёжной политике и спорту;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Министерство образов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ния и науки Удмуртской Республики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(по согласованию)</w:t>
            </w:r>
          </w:p>
        </w:tc>
        <w:tc>
          <w:tcPr>
            <w:tcW w:w="3544" w:type="dxa"/>
          </w:tcPr>
          <w:p w:rsidR="00085126" w:rsidRDefault="00085126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B448FE" w:rsidRPr="008C1E83" w:rsidRDefault="00B448FE" w:rsidP="0091349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В Удмуртии с 2018 по 2020 год происходит переход к персон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фицированной системе допо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нительного образования детей. Сертификат дополнительного образования - это официальное подтверждение возможности реб</w:t>
            </w:r>
            <w:r w:rsidR="00BF4A18" w:rsidRPr="008C1E8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нка обучаться в кружках и секциях дополнительного обр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зования за сч</w:t>
            </w:r>
            <w:r w:rsidR="00BF4A18" w:rsidRPr="008C1E8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 средств гос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дарства. </w:t>
            </w:r>
          </w:p>
          <w:p w:rsidR="003214EE" w:rsidRPr="008C1E83" w:rsidRDefault="00B448FE" w:rsidP="00913499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Выдача сертификатов началась с 1 августа 2018 года.</w:t>
            </w:r>
          </w:p>
        </w:tc>
      </w:tr>
      <w:tr w:rsidR="003214EE" w:rsidRPr="008C1E83" w:rsidTr="008B1E48">
        <w:tc>
          <w:tcPr>
            <w:tcW w:w="618" w:type="dxa"/>
            <w:vMerge w:val="restart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01" w:type="dxa"/>
            <w:vMerge w:val="restart"/>
          </w:tcPr>
          <w:p w:rsidR="003214EE" w:rsidRPr="008C1E83" w:rsidRDefault="003214E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 w:firstLine="23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«… современное, качестве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ное образование должно быть доступно для каждого ребёнка. Равные образовательные во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можности – мощный ресурс для развития страны и обеспечения социальной справедливости.</w:t>
            </w:r>
          </w:p>
          <w:p w:rsidR="003214EE" w:rsidRPr="008C1E83" w:rsidRDefault="003214EE" w:rsidP="00913499">
            <w:pPr>
              <w:spacing w:line="0" w:lineRule="atLeast"/>
              <w:ind w:firstLine="233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Нам нужно выстроить совр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менную профориентацию. Здесь партнёрами школ должны стать университеты, научные колле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тивы, успешные компании. Предлагаю с нового учебного года запустить проект ранней профориентации школьников «Билет в будущее». Он позволит ребятам попробовать себя в д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ле, в будущей профессии в в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дущих компаниях страны. Уже в этом году выделяем на эту ин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циативу 1 миллиард рублей»</w:t>
            </w:r>
          </w:p>
        </w:tc>
        <w:tc>
          <w:tcPr>
            <w:tcW w:w="3827" w:type="dxa"/>
          </w:tcPr>
          <w:p w:rsidR="003214EE" w:rsidRPr="008C1E83" w:rsidRDefault="003214EE" w:rsidP="00913499">
            <w:pPr>
              <w:spacing w:line="0" w:lineRule="atLeast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1) участие в реализации федерал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ного проекта ранней профориент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ции школьников «Билет в буд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щее» в Удмуртской Республике</w:t>
            </w:r>
          </w:p>
        </w:tc>
        <w:tc>
          <w:tcPr>
            <w:tcW w:w="1418" w:type="dxa"/>
          </w:tcPr>
          <w:p w:rsidR="003214EE" w:rsidRDefault="003214E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95E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 течение </w:t>
            </w:r>
            <w:r w:rsidR="00C6362B" w:rsidRPr="00F95E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2018 </w:t>
            </w:r>
            <w:r w:rsidRPr="00F95E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года</w:t>
            </w:r>
          </w:p>
          <w:p w:rsidR="00F95E4E" w:rsidRDefault="00F95E4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F95E4E" w:rsidRPr="008C1E83" w:rsidRDefault="00F95E4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14EE" w:rsidRPr="008C1E83" w:rsidRDefault="003214E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 науке, образованию, кул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туре, национальной и м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лодёжной политике и спорту;</w:t>
            </w:r>
          </w:p>
          <w:p w:rsidR="003214EE" w:rsidRPr="008C1E83" w:rsidRDefault="003214E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Министерство образов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ния и науки Удмуртской Республики (по соглас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ванию)</w:t>
            </w:r>
          </w:p>
        </w:tc>
        <w:tc>
          <w:tcPr>
            <w:tcW w:w="3544" w:type="dxa"/>
          </w:tcPr>
          <w:p w:rsidR="00085126" w:rsidRDefault="00862814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 w:rsidR="00085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14EE" w:rsidRPr="008C1E83" w:rsidRDefault="00D02DB3" w:rsidP="00C6362B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F5">
              <w:rPr>
                <w:rFonts w:ascii="Times New Roman" w:hAnsi="Times New Roman" w:cs="Times New Roman"/>
                <w:sz w:val="24"/>
                <w:szCs w:val="24"/>
              </w:rPr>
              <w:t>С 14 по 26 июня в рамках п</w:t>
            </w:r>
            <w:r w:rsidRPr="002E6C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6CF5">
              <w:rPr>
                <w:rFonts w:ascii="Times New Roman" w:hAnsi="Times New Roman" w:cs="Times New Roman"/>
                <w:sz w:val="24"/>
                <w:szCs w:val="24"/>
              </w:rPr>
              <w:t xml:space="preserve">лота федерального проекта «Билет в будущее» 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Ижевска </w:t>
            </w:r>
            <w:r w:rsidRPr="002E6CF5">
              <w:rPr>
                <w:rFonts w:ascii="Times New Roman" w:hAnsi="Times New Roman" w:cs="Times New Roman"/>
                <w:sz w:val="24"/>
                <w:szCs w:val="24"/>
              </w:rPr>
              <w:t>приняли участие в мастер-классах по шести н</w:t>
            </w:r>
            <w:r w:rsidRPr="002E6C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6CF5">
              <w:rPr>
                <w:rFonts w:ascii="Times New Roman" w:hAnsi="Times New Roman" w:cs="Times New Roman"/>
                <w:sz w:val="24"/>
                <w:szCs w:val="24"/>
              </w:rPr>
              <w:t>правлениям и двенадцати ко</w:t>
            </w:r>
            <w:r w:rsidRPr="002E6C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6CF5">
              <w:rPr>
                <w:rFonts w:ascii="Times New Roman" w:hAnsi="Times New Roman" w:cs="Times New Roman"/>
                <w:sz w:val="24"/>
                <w:szCs w:val="24"/>
              </w:rPr>
              <w:t>петенциям. Мастер-классы б</w:t>
            </w:r>
            <w:r w:rsidRPr="002E6CF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E6CF5">
              <w:rPr>
                <w:rFonts w:ascii="Times New Roman" w:hAnsi="Times New Roman" w:cs="Times New Roman"/>
                <w:sz w:val="24"/>
                <w:szCs w:val="24"/>
              </w:rPr>
              <w:t>ли организованы на базе учр</w:t>
            </w:r>
            <w:r w:rsidRPr="002E6C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6362B">
              <w:rPr>
                <w:rFonts w:ascii="Times New Roman" w:hAnsi="Times New Roman" w:cs="Times New Roman"/>
                <w:sz w:val="24"/>
                <w:szCs w:val="24"/>
              </w:rPr>
              <w:t>ждений среднего професси</w:t>
            </w:r>
            <w:r w:rsidR="00C636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362B">
              <w:rPr>
                <w:rFonts w:ascii="Times New Roman" w:hAnsi="Times New Roman" w:cs="Times New Roman"/>
                <w:sz w:val="24"/>
                <w:szCs w:val="24"/>
              </w:rPr>
              <w:t>нального образования</w:t>
            </w:r>
            <w:r w:rsidRPr="002E6CF5">
              <w:rPr>
                <w:rFonts w:ascii="Times New Roman" w:hAnsi="Times New Roman" w:cs="Times New Roman"/>
                <w:sz w:val="24"/>
                <w:szCs w:val="24"/>
              </w:rPr>
              <w:t xml:space="preserve"> города Ижевска, а также в республ</w:t>
            </w:r>
            <w:r w:rsidRPr="002E6C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6CF5">
              <w:rPr>
                <w:rFonts w:ascii="Times New Roman" w:hAnsi="Times New Roman" w:cs="Times New Roman"/>
                <w:sz w:val="24"/>
                <w:szCs w:val="24"/>
              </w:rPr>
              <w:t>канском детском технопарке «</w:t>
            </w:r>
            <w:proofErr w:type="spellStart"/>
            <w:r w:rsidRPr="002E6CF5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2E6CF5">
              <w:rPr>
                <w:rFonts w:ascii="Times New Roman" w:hAnsi="Times New Roman" w:cs="Times New Roman"/>
                <w:sz w:val="24"/>
                <w:szCs w:val="24"/>
              </w:rPr>
              <w:t>». Каждое из у</w:t>
            </w:r>
            <w:r w:rsidRPr="002E6C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E6CF5">
              <w:rPr>
                <w:rFonts w:ascii="Times New Roman" w:hAnsi="Times New Roman" w:cs="Times New Roman"/>
                <w:sz w:val="24"/>
                <w:szCs w:val="24"/>
              </w:rPr>
              <w:t>реждений является площадкой для проведения регионального чемпионата «Молодые профе</w:t>
            </w:r>
            <w:r w:rsidRPr="002E6C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6CF5">
              <w:rPr>
                <w:rFonts w:ascii="Times New Roman" w:hAnsi="Times New Roman" w:cs="Times New Roman"/>
                <w:sz w:val="24"/>
                <w:szCs w:val="24"/>
              </w:rPr>
              <w:t>сионалы» (</w:t>
            </w:r>
            <w:proofErr w:type="spellStart"/>
            <w:r w:rsidRPr="002E6CF5">
              <w:rPr>
                <w:rFonts w:ascii="Times New Roman" w:hAnsi="Times New Roman" w:cs="Times New Roman"/>
                <w:sz w:val="24"/>
                <w:szCs w:val="24"/>
              </w:rPr>
              <w:t>Wоrldskills</w:t>
            </w:r>
            <w:proofErr w:type="spellEnd"/>
            <w:r w:rsidRPr="002E6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CF5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2E6CF5">
              <w:rPr>
                <w:rFonts w:ascii="Times New Roman" w:hAnsi="Times New Roman" w:cs="Times New Roman"/>
                <w:sz w:val="24"/>
                <w:szCs w:val="24"/>
              </w:rPr>
              <w:t xml:space="preserve">) по определенной компетенции. </w:t>
            </w:r>
            <w:r w:rsidRPr="002E6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хорошо оборудованных а</w:t>
            </w:r>
            <w:r w:rsidRPr="002E6C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6CF5">
              <w:rPr>
                <w:rFonts w:ascii="Times New Roman" w:hAnsi="Times New Roman" w:cs="Times New Roman"/>
                <w:sz w:val="24"/>
                <w:szCs w:val="24"/>
              </w:rPr>
              <w:t>диториях и мастерских ребята получили возможность не только теоретически ознак</w:t>
            </w:r>
            <w:r w:rsidRPr="002E6C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CF5">
              <w:rPr>
                <w:rFonts w:ascii="Times New Roman" w:hAnsi="Times New Roman" w:cs="Times New Roman"/>
                <w:sz w:val="24"/>
                <w:szCs w:val="24"/>
              </w:rPr>
              <w:t>миться с миром профессий, но и ощутить себя в роли молод</w:t>
            </w:r>
            <w:r w:rsidRPr="002E6C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CF5">
              <w:rPr>
                <w:rFonts w:ascii="Times New Roman" w:hAnsi="Times New Roman" w:cs="Times New Roman"/>
                <w:sz w:val="24"/>
                <w:szCs w:val="24"/>
              </w:rPr>
              <w:t>го специалиста на практике. Справиться с практическими заданиями им помогали ст</w:t>
            </w:r>
            <w:r w:rsidRPr="002E6C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6CF5">
              <w:rPr>
                <w:rFonts w:ascii="Times New Roman" w:hAnsi="Times New Roman" w:cs="Times New Roman"/>
                <w:sz w:val="24"/>
                <w:szCs w:val="24"/>
              </w:rPr>
              <w:t>денты образовательных орг</w:t>
            </w:r>
            <w:r w:rsidRPr="002E6C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6CF5">
              <w:rPr>
                <w:rFonts w:ascii="Times New Roman" w:hAnsi="Times New Roman" w:cs="Times New Roman"/>
                <w:sz w:val="24"/>
                <w:szCs w:val="24"/>
              </w:rPr>
              <w:t>низаций, на базе которых пр</w:t>
            </w:r>
            <w:r w:rsidRPr="002E6C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CF5">
              <w:rPr>
                <w:rFonts w:ascii="Times New Roman" w:hAnsi="Times New Roman" w:cs="Times New Roman"/>
                <w:sz w:val="24"/>
                <w:szCs w:val="24"/>
              </w:rPr>
              <w:t>водились мастер-классы.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по данному направлению продолжается</w:t>
            </w:r>
            <w:r w:rsidR="00B448FE" w:rsidRPr="008C1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14EE" w:rsidRPr="008C1E83" w:rsidTr="008B1E48">
        <w:tc>
          <w:tcPr>
            <w:tcW w:w="618" w:type="dxa"/>
            <w:vMerge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</w:tcPr>
          <w:p w:rsidR="003214EE" w:rsidRPr="008C1E83" w:rsidRDefault="003214E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 w:firstLine="23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14EE" w:rsidRPr="008C1E83" w:rsidRDefault="003214EE" w:rsidP="00913499">
            <w:pPr>
              <w:spacing w:line="0" w:lineRule="atLeast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2) мониторинг рационального и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пользования помещений образов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тельными организациями</w:t>
            </w:r>
          </w:p>
        </w:tc>
        <w:tc>
          <w:tcPr>
            <w:tcW w:w="1418" w:type="dxa"/>
          </w:tcPr>
          <w:p w:rsidR="003214EE" w:rsidRPr="008C1E83" w:rsidRDefault="003214E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май </w:t>
            </w:r>
          </w:p>
          <w:p w:rsidR="003214EE" w:rsidRPr="008C1E83" w:rsidRDefault="003214E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2018 года</w:t>
            </w:r>
          </w:p>
        </w:tc>
        <w:tc>
          <w:tcPr>
            <w:tcW w:w="2977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 науке, образованию, кул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туре, национальной и м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лодёжной политике и спорту</w:t>
            </w:r>
          </w:p>
        </w:tc>
        <w:tc>
          <w:tcPr>
            <w:tcW w:w="3544" w:type="dxa"/>
          </w:tcPr>
          <w:p w:rsidR="003214EE" w:rsidRPr="008C1E83" w:rsidRDefault="00B02CAB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B02CAB" w:rsidRPr="008C1E83" w:rsidRDefault="00B02CAB" w:rsidP="00C6362B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Получен официальный ответ от М</w:t>
            </w:r>
            <w:r w:rsidR="00C63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инистерства образования и науки Удмуртской Республики 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21.06.2018 № 4564</w:t>
            </w:r>
          </w:p>
        </w:tc>
      </w:tr>
      <w:tr w:rsidR="003214EE" w:rsidRPr="008C1E83" w:rsidTr="008B1E48">
        <w:trPr>
          <w:trHeight w:val="1406"/>
        </w:trPr>
        <w:tc>
          <w:tcPr>
            <w:tcW w:w="618" w:type="dxa"/>
            <w:vMerge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</w:tcPr>
          <w:p w:rsidR="003214EE" w:rsidRPr="008C1E83" w:rsidRDefault="003214E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 w:firstLine="23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14EE" w:rsidRPr="008C1E83" w:rsidRDefault="003214EE" w:rsidP="00913499">
            <w:pPr>
              <w:spacing w:line="0" w:lineRule="atLeast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3) мониторинг реализации подпр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граммы «Детское и школьное п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тание» государственной програ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мы Удмуртской Республики «Ра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витие образования» в образов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тельных организациях Удмуртской Республики</w:t>
            </w:r>
          </w:p>
        </w:tc>
        <w:tc>
          <w:tcPr>
            <w:tcW w:w="1418" w:type="dxa"/>
          </w:tcPr>
          <w:p w:rsidR="008B1E48" w:rsidRDefault="003214E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I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3214EE" w:rsidRPr="008C1E83" w:rsidRDefault="003214E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полугодие 2018 года </w:t>
            </w:r>
          </w:p>
          <w:p w:rsidR="003214EE" w:rsidRPr="008C1E83" w:rsidRDefault="003214E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 науке, образованию, кул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туре, национальной и м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лодёжной политике и спорту</w:t>
            </w:r>
          </w:p>
        </w:tc>
        <w:tc>
          <w:tcPr>
            <w:tcW w:w="3544" w:type="dxa"/>
          </w:tcPr>
          <w:p w:rsidR="00085126" w:rsidRDefault="00085126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3214EE" w:rsidRPr="008C1E83" w:rsidRDefault="00B448FE" w:rsidP="00913499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22 мая 2018 года в рамках пр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ведения Дня Государственного Совета Удмуртской Республики в МО «</w:t>
            </w:r>
            <w:proofErr w:type="spellStart"/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Воткинский</w:t>
            </w:r>
            <w:proofErr w:type="spellEnd"/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 район» п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стоянной комиссией был ра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смотрен вопрос «О реализации подпрограммы «Детское и школьное питание» государс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венной программы Удмуртской Республики «Развитие образ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вания» в 2018 году. Участник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ми секции были заслушаны доклады Министерства образ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вания и науки УР и Министе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ства здравоохранения УР по мониторингу реализации пр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граммы. Участниками секции реализация данной программы была признана успешной и р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комендовано её продолжение.  </w:t>
            </w:r>
          </w:p>
        </w:tc>
      </w:tr>
      <w:tr w:rsidR="003214EE" w:rsidRPr="008C1E83" w:rsidTr="008B1E48">
        <w:trPr>
          <w:trHeight w:val="416"/>
        </w:trPr>
        <w:tc>
          <w:tcPr>
            <w:tcW w:w="618" w:type="dxa"/>
            <w:vMerge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</w:tcPr>
          <w:p w:rsidR="003214EE" w:rsidRPr="008C1E83" w:rsidRDefault="003214E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 w:firstLine="23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14EE" w:rsidRPr="008C1E83" w:rsidRDefault="003214EE" w:rsidP="00913499">
            <w:pPr>
              <w:spacing w:line="0" w:lineRule="atLeast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4) проведение правительственного часа с рассмотрением вопроса «О состоянии образования в Удмур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ской Республике и перспективах его развития»</w:t>
            </w:r>
          </w:p>
        </w:tc>
        <w:tc>
          <w:tcPr>
            <w:tcW w:w="1418" w:type="dxa"/>
          </w:tcPr>
          <w:p w:rsidR="008B1E48" w:rsidRDefault="003214E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95E4E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II</w:t>
            </w:r>
            <w:r w:rsidRPr="002038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3214EE" w:rsidRDefault="003214E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95E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полугодие 2018 года</w:t>
            </w:r>
          </w:p>
          <w:p w:rsidR="00F95E4E" w:rsidRDefault="00F95E4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F95E4E" w:rsidRPr="008C1E83" w:rsidRDefault="00F95E4E" w:rsidP="00862814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 науке, образованию, кул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туре, национальной и м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лодёжной политике и спорту</w:t>
            </w:r>
          </w:p>
        </w:tc>
        <w:tc>
          <w:tcPr>
            <w:tcW w:w="3544" w:type="dxa"/>
          </w:tcPr>
          <w:p w:rsidR="00085126" w:rsidRPr="00F95E4E" w:rsidRDefault="00085126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4E">
              <w:rPr>
                <w:rFonts w:ascii="Times New Roman" w:hAnsi="Times New Roman" w:cs="Times New Roman"/>
                <w:sz w:val="24"/>
                <w:szCs w:val="24"/>
              </w:rPr>
              <w:t>В работе.</w:t>
            </w:r>
          </w:p>
          <w:p w:rsidR="003214EE" w:rsidRPr="008C1E83" w:rsidRDefault="00B448FE" w:rsidP="00913499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4E">
              <w:rPr>
                <w:rFonts w:ascii="Times New Roman" w:hAnsi="Times New Roman" w:cs="Times New Roman"/>
                <w:sz w:val="24"/>
                <w:szCs w:val="24"/>
              </w:rPr>
              <w:t>В план проведения правител</w:t>
            </w:r>
            <w:r w:rsidRPr="00F95E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5E4E">
              <w:rPr>
                <w:rFonts w:ascii="Times New Roman" w:hAnsi="Times New Roman" w:cs="Times New Roman"/>
                <w:sz w:val="24"/>
                <w:szCs w:val="24"/>
              </w:rPr>
              <w:t xml:space="preserve">ственных часов на </w:t>
            </w:r>
            <w:r w:rsidRPr="00F9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95E4E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2018 года данный вопрос не вош</w:t>
            </w:r>
            <w:r w:rsidR="00565CCE" w:rsidRPr="00F95E4E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F95E4E">
              <w:rPr>
                <w:rFonts w:ascii="Times New Roman" w:hAnsi="Times New Roman" w:cs="Times New Roman"/>
                <w:sz w:val="24"/>
                <w:szCs w:val="24"/>
              </w:rPr>
              <w:t>л. Вопрос будет рассмо</w:t>
            </w:r>
            <w:r w:rsidRPr="00F95E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5E4E">
              <w:rPr>
                <w:rFonts w:ascii="Times New Roman" w:hAnsi="Times New Roman" w:cs="Times New Roman"/>
                <w:sz w:val="24"/>
                <w:szCs w:val="24"/>
              </w:rPr>
              <w:t>рен на заседании постоянной комиссии.</w:t>
            </w:r>
          </w:p>
        </w:tc>
      </w:tr>
      <w:tr w:rsidR="003214EE" w:rsidRPr="008C1E83" w:rsidTr="008B1E48">
        <w:tc>
          <w:tcPr>
            <w:tcW w:w="618" w:type="dxa"/>
            <w:vMerge w:val="restart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01" w:type="dxa"/>
            <w:vMerge w:val="restart"/>
          </w:tcPr>
          <w:p w:rsidR="003214EE" w:rsidRPr="008C1E83" w:rsidRDefault="003214EE" w:rsidP="00913499">
            <w:pPr>
              <w:spacing w:line="0" w:lineRule="atLeast"/>
              <w:ind w:firstLine="233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«Значимой задачей считаю развитие движения наставнич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ства. Только так, объединив п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редовые знания и нравственные основы, обеспечив подлинное партнёрство и взаимопонимание поколений, мы сможем быть сильными»</w:t>
            </w:r>
          </w:p>
        </w:tc>
        <w:tc>
          <w:tcPr>
            <w:tcW w:w="3827" w:type="dxa"/>
          </w:tcPr>
          <w:p w:rsidR="003214EE" w:rsidRPr="008C1E83" w:rsidRDefault="003214EE" w:rsidP="00913499">
            <w:pPr>
              <w:shd w:val="clear" w:color="auto" w:fill="FFFFFF"/>
              <w:tabs>
                <w:tab w:val="left" w:pos="743"/>
                <w:tab w:val="left" w:pos="1134"/>
              </w:tabs>
              <w:spacing w:line="0" w:lineRule="atLeast"/>
              <w:ind w:right="5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1) проведение «Урока государс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венности», посвящённого Дню государственности Удмуртии и Дню народного единства</w:t>
            </w:r>
          </w:p>
        </w:tc>
        <w:tc>
          <w:tcPr>
            <w:tcW w:w="1418" w:type="dxa"/>
            <w:shd w:val="clear" w:color="auto" w:fill="auto"/>
          </w:tcPr>
          <w:p w:rsidR="003214EE" w:rsidRPr="008C1E83" w:rsidRDefault="003214E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ноябрь</w:t>
            </w:r>
          </w:p>
          <w:p w:rsidR="003214EE" w:rsidRPr="008C1E83" w:rsidRDefault="003214E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2018 года</w:t>
            </w:r>
          </w:p>
        </w:tc>
        <w:tc>
          <w:tcPr>
            <w:tcW w:w="2977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 науке, образованию, кул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туре, национальной и м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лодёжной политике и спорту</w:t>
            </w:r>
          </w:p>
        </w:tc>
        <w:tc>
          <w:tcPr>
            <w:tcW w:w="3544" w:type="dxa"/>
            <w:shd w:val="clear" w:color="auto" w:fill="auto"/>
          </w:tcPr>
          <w:p w:rsidR="00085126" w:rsidRDefault="00C3748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 w:rsidR="00085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14EE" w:rsidRPr="008C1E83" w:rsidRDefault="00C3748E" w:rsidP="00C3748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роведен «Урок государстве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ности»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448FE" w:rsidRPr="008C1E83">
              <w:rPr>
                <w:rFonts w:ascii="Times New Roman" w:hAnsi="Times New Roman" w:cs="Times New Roman"/>
                <w:sz w:val="24"/>
                <w:szCs w:val="24"/>
              </w:rPr>
              <w:t>совместно с постоянной комиссией по общественной безопасности, Регламенту и о</w:t>
            </w:r>
            <w:r w:rsidR="00B448FE" w:rsidRPr="008C1E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448FE" w:rsidRPr="008C1E83">
              <w:rPr>
                <w:rFonts w:ascii="Times New Roman" w:hAnsi="Times New Roman" w:cs="Times New Roman"/>
                <w:sz w:val="24"/>
                <w:szCs w:val="24"/>
              </w:rPr>
              <w:t>ганизации работы Государс</w:t>
            </w:r>
            <w:r w:rsidR="00B448FE" w:rsidRPr="008C1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448FE" w:rsidRPr="008C1E83">
              <w:rPr>
                <w:rFonts w:ascii="Times New Roman" w:hAnsi="Times New Roman" w:cs="Times New Roman"/>
                <w:sz w:val="24"/>
                <w:szCs w:val="24"/>
              </w:rPr>
              <w:t>венного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14EE" w:rsidRPr="008C1E83" w:rsidTr="008B1E48">
        <w:tc>
          <w:tcPr>
            <w:tcW w:w="618" w:type="dxa"/>
            <w:vMerge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</w:tcPr>
          <w:p w:rsidR="003214EE" w:rsidRPr="008C1E83" w:rsidRDefault="003214EE" w:rsidP="00913499">
            <w:pPr>
              <w:spacing w:line="0" w:lineRule="atLeast"/>
              <w:ind w:firstLine="233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14EE" w:rsidRPr="008C1E83" w:rsidRDefault="003214EE" w:rsidP="00913499">
            <w:pPr>
              <w:shd w:val="clear" w:color="auto" w:fill="FFFFFF"/>
              <w:tabs>
                <w:tab w:val="left" w:pos="743"/>
                <w:tab w:val="left" w:pos="1134"/>
              </w:tabs>
              <w:spacing w:line="0" w:lineRule="atLeast"/>
              <w:ind w:right="5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2) проведение «Урока мужества», посвящённого празднованию Дня защитника Отечества: «Есть такая профессия – Родину защищать»</w:t>
            </w:r>
          </w:p>
        </w:tc>
        <w:tc>
          <w:tcPr>
            <w:tcW w:w="1418" w:type="dxa"/>
          </w:tcPr>
          <w:p w:rsidR="003214EE" w:rsidRPr="008C1E83" w:rsidRDefault="003214E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февраль</w:t>
            </w:r>
          </w:p>
          <w:p w:rsidR="003214EE" w:rsidRPr="008C1E83" w:rsidRDefault="003214E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2019 года</w:t>
            </w:r>
          </w:p>
        </w:tc>
        <w:tc>
          <w:tcPr>
            <w:tcW w:w="2977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 общественной безопасн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сти, Регламенту и орган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зации работы Государс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венного Совета; </w:t>
            </w:r>
          </w:p>
          <w:p w:rsidR="003214EE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 науке, образованию, кул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туре, национальной и м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лодёжной политике и спорту</w:t>
            </w:r>
          </w:p>
          <w:p w:rsidR="00C8625D" w:rsidRPr="008C1E83" w:rsidRDefault="00C8625D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14EE" w:rsidRDefault="00B448F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  <w:r w:rsidR="00CF3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3F48" w:rsidRPr="008C1E83" w:rsidRDefault="00CF3F48" w:rsidP="003F3E8C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урока мужества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планировано на 20 февраля 2019</w:t>
            </w:r>
            <w:r w:rsidRPr="00CF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</w:tr>
      <w:tr w:rsidR="003214EE" w:rsidRPr="008C1E83" w:rsidTr="008B1E48">
        <w:tc>
          <w:tcPr>
            <w:tcW w:w="618" w:type="dxa"/>
            <w:vMerge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</w:tcPr>
          <w:p w:rsidR="003214EE" w:rsidRPr="008C1E83" w:rsidRDefault="003214EE" w:rsidP="00913499">
            <w:pPr>
              <w:spacing w:line="0" w:lineRule="atLeast"/>
              <w:ind w:firstLine="233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14EE" w:rsidRPr="008C1E83" w:rsidRDefault="003214EE" w:rsidP="00913499">
            <w:pPr>
              <w:shd w:val="clear" w:color="auto" w:fill="FFFFFF"/>
              <w:tabs>
                <w:tab w:val="left" w:pos="743"/>
                <w:tab w:val="left" w:pos="1134"/>
              </w:tabs>
              <w:spacing w:line="0" w:lineRule="atLeast"/>
              <w:ind w:right="5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3) рассмотрение на заседании Президиума Государственного Совета Удмуртской Республики 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вопроса «О плане мероприятий Министерства по физической культуре, спорту и молодёжной политике Удмуртской Республики по взаимодействию с детскими и молодёжными общественными объединениями в области патри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тического воспитания на террит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рии Удмуртской Республики»</w:t>
            </w:r>
          </w:p>
        </w:tc>
        <w:tc>
          <w:tcPr>
            <w:tcW w:w="1418" w:type="dxa"/>
          </w:tcPr>
          <w:p w:rsidR="003214EE" w:rsidRPr="008C1E83" w:rsidRDefault="003214E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сентябрь </w:t>
            </w:r>
          </w:p>
          <w:p w:rsidR="003214EE" w:rsidRPr="008C1E83" w:rsidRDefault="003214E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2018 года</w:t>
            </w:r>
          </w:p>
        </w:tc>
        <w:tc>
          <w:tcPr>
            <w:tcW w:w="2977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 науке, образованию, кул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туре, национальной и м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лодёжной политике и спорту</w:t>
            </w:r>
          </w:p>
        </w:tc>
        <w:tc>
          <w:tcPr>
            <w:tcW w:w="3544" w:type="dxa"/>
          </w:tcPr>
          <w:p w:rsidR="00085126" w:rsidRDefault="00085126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Исполнено.</w:t>
            </w:r>
          </w:p>
          <w:p w:rsidR="00B448FE" w:rsidRPr="008C1E83" w:rsidRDefault="00B448FE" w:rsidP="0091349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На заседании сессии Госсо</w:t>
            </w:r>
            <w:r w:rsidR="00565CCE"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вета УР 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26 июня 2018 года в рамках 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«правительственного часа» был заслушан доклад министра по физической культуре, спорту и молодёжной политике Удмур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ской Республики </w:t>
            </w:r>
            <w:proofErr w:type="spellStart"/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Н.В.Гольцовой</w:t>
            </w:r>
            <w:proofErr w:type="spellEnd"/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«О реализации государственной программы Удмуртской Ре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публики «Развитие физической культуры, спорта и молодёжной политики».</w:t>
            </w:r>
          </w:p>
          <w:p w:rsidR="00B448FE" w:rsidRPr="008C1E83" w:rsidRDefault="00B448FE" w:rsidP="0091349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На заседании Президиума Г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сударственного Совета У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муртской Республики 13</w:t>
            </w:r>
            <w:r w:rsidR="00565CCE"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 авг</w:t>
            </w:r>
            <w:r w:rsidR="00565CCE" w:rsidRPr="008C1E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65CCE"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ста 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2018 года был рассмотрен вопрос «О проблемах и пе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спективах развития молодё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ной политики                        в Удмуртской Республике». (П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становление ПГС УР № 108-</w:t>
            </w:r>
            <w:r w:rsidRPr="008C1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214EE" w:rsidRPr="008C1E83" w:rsidRDefault="004A068C" w:rsidP="00753088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r w:rsidR="00B448FE"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0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448FE" w:rsidRPr="008C1E83">
              <w:rPr>
                <w:rFonts w:ascii="Times New Roman" w:hAnsi="Times New Roman" w:cs="Times New Roman"/>
                <w:sz w:val="24"/>
                <w:szCs w:val="24"/>
              </w:rPr>
              <w:t>акон Удмуртской Ре</w:t>
            </w:r>
            <w:r w:rsidR="00B448FE" w:rsidRPr="008C1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48FE" w:rsidRPr="008C1E83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  <w:r w:rsidR="00753088">
              <w:rPr>
                <w:rFonts w:ascii="Times New Roman" w:hAnsi="Times New Roman" w:cs="Times New Roman"/>
                <w:sz w:val="24"/>
                <w:szCs w:val="24"/>
              </w:rPr>
              <w:t xml:space="preserve"> от 25 декабря 2018 г</w:t>
            </w:r>
            <w:r w:rsidR="007530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3088">
              <w:rPr>
                <w:rFonts w:ascii="Times New Roman" w:hAnsi="Times New Roman" w:cs="Times New Roman"/>
                <w:sz w:val="24"/>
                <w:szCs w:val="24"/>
              </w:rPr>
              <w:t>да №</w:t>
            </w:r>
            <w:r w:rsidR="004D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088">
              <w:rPr>
                <w:rFonts w:ascii="Times New Roman" w:hAnsi="Times New Roman" w:cs="Times New Roman"/>
                <w:sz w:val="24"/>
                <w:szCs w:val="24"/>
              </w:rPr>
              <w:t>91-РЗ</w:t>
            </w:r>
            <w:r w:rsidR="00B448FE"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 «О патриотическом воспитании в Удмуртской Ре</w:t>
            </w:r>
            <w:r w:rsidR="00B448FE" w:rsidRPr="008C1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48FE" w:rsidRPr="008C1E83">
              <w:rPr>
                <w:rFonts w:ascii="Times New Roman" w:hAnsi="Times New Roman" w:cs="Times New Roman"/>
                <w:sz w:val="24"/>
                <w:szCs w:val="24"/>
              </w:rPr>
              <w:t>публике»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14EE" w:rsidRPr="008C1E83" w:rsidTr="008B1E48">
        <w:tc>
          <w:tcPr>
            <w:tcW w:w="618" w:type="dxa"/>
            <w:vMerge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</w:tcPr>
          <w:p w:rsidR="003214EE" w:rsidRPr="008C1E83" w:rsidRDefault="003214EE" w:rsidP="00913499">
            <w:pPr>
              <w:spacing w:line="0" w:lineRule="atLeast"/>
              <w:ind w:firstLine="233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14EE" w:rsidRPr="008C1E83" w:rsidRDefault="003214EE" w:rsidP="00913499">
            <w:pPr>
              <w:shd w:val="clear" w:color="auto" w:fill="FFFFFF"/>
              <w:tabs>
                <w:tab w:val="left" w:pos="743"/>
                <w:tab w:val="left" w:pos="1134"/>
              </w:tabs>
              <w:spacing w:line="0" w:lineRule="atLeast"/>
              <w:ind w:right="5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4) проведение форума «Наставн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чество»</w:t>
            </w:r>
          </w:p>
        </w:tc>
        <w:tc>
          <w:tcPr>
            <w:tcW w:w="1418" w:type="dxa"/>
          </w:tcPr>
          <w:p w:rsidR="003214EE" w:rsidRPr="008C1E83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</w:t>
            </w:r>
          </w:p>
          <w:p w:rsidR="003214EE" w:rsidRPr="008C1E83" w:rsidRDefault="003214E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2019 года</w:t>
            </w:r>
          </w:p>
        </w:tc>
        <w:tc>
          <w:tcPr>
            <w:tcW w:w="2977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 науке, образованию, кул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туре, национальной и м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лодёжной политике и спорту;</w:t>
            </w:r>
          </w:p>
          <w:p w:rsidR="003214EE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Министерство образов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ния и науки Удмуртской Республики (по согласов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нию) </w:t>
            </w:r>
          </w:p>
          <w:p w:rsidR="00C7561F" w:rsidRPr="008C1E83" w:rsidRDefault="00C7561F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14EE" w:rsidRPr="008C1E83" w:rsidRDefault="00B448F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работе</w:t>
            </w:r>
            <w:r w:rsidR="004A06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14EE" w:rsidRPr="008C1E83" w:rsidTr="008B1E48">
        <w:trPr>
          <w:trHeight w:val="133"/>
        </w:trPr>
        <w:tc>
          <w:tcPr>
            <w:tcW w:w="618" w:type="dxa"/>
            <w:vMerge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</w:tcPr>
          <w:p w:rsidR="003214EE" w:rsidRPr="008C1E83" w:rsidRDefault="003214EE" w:rsidP="00913499">
            <w:pPr>
              <w:spacing w:line="0" w:lineRule="atLeast"/>
              <w:ind w:firstLine="233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14EE" w:rsidRPr="008C1E83" w:rsidRDefault="003214EE" w:rsidP="00913499">
            <w:pPr>
              <w:shd w:val="clear" w:color="auto" w:fill="FFFFFF"/>
              <w:tabs>
                <w:tab w:val="left" w:pos="743"/>
                <w:tab w:val="left" w:pos="1134"/>
              </w:tabs>
              <w:spacing w:line="0" w:lineRule="atLeast"/>
              <w:ind w:right="5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5) организация и проведение «круглого стола» на тему: «О </w:t>
            </w:r>
            <w:r w:rsidRPr="008C1E83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ц</w:t>
            </w:r>
            <w:r w:rsidRPr="008C1E83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8C1E83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левой подготовке узкопрофил</w:t>
            </w:r>
            <w:r w:rsidRPr="008C1E83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8C1E83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ных специалистов </w:t>
            </w:r>
            <w:r w:rsidRPr="008C1E83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для предпр</w:t>
            </w:r>
            <w:r w:rsidRPr="008C1E83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E83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ятий и организаций Удмуртской Республики»</w:t>
            </w:r>
          </w:p>
        </w:tc>
        <w:tc>
          <w:tcPr>
            <w:tcW w:w="1418" w:type="dxa"/>
          </w:tcPr>
          <w:p w:rsidR="003214EE" w:rsidRPr="008C1E83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</w:t>
            </w:r>
          </w:p>
          <w:p w:rsidR="003214EE" w:rsidRPr="008C1E83" w:rsidRDefault="003214E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2019 года</w:t>
            </w:r>
          </w:p>
        </w:tc>
        <w:tc>
          <w:tcPr>
            <w:tcW w:w="2977" w:type="dxa"/>
          </w:tcPr>
          <w:p w:rsidR="003214EE" w:rsidRPr="008C1E83" w:rsidRDefault="003214E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 науке, образованию, кул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туре, национальной и м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лодёжной политике и спорту;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Министерство образов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ния и науки Удмуртской Республики (по согласов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нию)</w:t>
            </w:r>
          </w:p>
        </w:tc>
        <w:tc>
          <w:tcPr>
            <w:tcW w:w="3544" w:type="dxa"/>
          </w:tcPr>
          <w:p w:rsidR="00085126" w:rsidRDefault="00085126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работе.</w:t>
            </w:r>
          </w:p>
          <w:p w:rsidR="003214EE" w:rsidRPr="008C1E83" w:rsidRDefault="00B448FE" w:rsidP="00C3748E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Вопрос обсуждался на рабочем совещании 11 сентября 2018 года с проректорами высших учебных заведений. </w:t>
            </w:r>
            <w:r w:rsidRPr="00C3748E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r w:rsidR="00565CCE" w:rsidRPr="00C3748E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3748E">
              <w:rPr>
                <w:rFonts w:ascii="Times New Roman" w:hAnsi="Times New Roman" w:cs="Times New Roman"/>
                <w:sz w:val="24"/>
                <w:szCs w:val="24"/>
              </w:rPr>
              <w:t xml:space="preserve">тся подготовка к </w:t>
            </w:r>
            <w:r w:rsidR="00C3748E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C3748E">
              <w:rPr>
                <w:rFonts w:ascii="Times New Roman" w:hAnsi="Times New Roman" w:cs="Times New Roman"/>
                <w:sz w:val="24"/>
                <w:szCs w:val="24"/>
              </w:rPr>
              <w:t>руглому столу</w:t>
            </w:r>
            <w:r w:rsidR="00C374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748E">
              <w:rPr>
                <w:rFonts w:ascii="Times New Roman" w:hAnsi="Times New Roman" w:cs="Times New Roman"/>
                <w:sz w:val="24"/>
                <w:szCs w:val="24"/>
              </w:rPr>
              <w:t xml:space="preserve"> по данному вопросу.</w:t>
            </w:r>
          </w:p>
        </w:tc>
      </w:tr>
      <w:tr w:rsidR="003214EE" w:rsidRPr="008C1E83" w:rsidTr="008B1E48">
        <w:tc>
          <w:tcPr>
            <w:tcW w:w="618" w:type="dxa"/>
            <w:vMerge w:val="restart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01" w:type="dxa"/>
            <w:vMerge w:val="restart"/>
          </w:tcPr>
          <w:p w:rsidR="003214EE" w:rsidRPr="008C1E83" w:rsidRDefault="003214E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 w:firstLine="23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«Наше технологическое ра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витие должно опираться на мощную базу фундаментальной науки. За последние годы мы смогли серьёзно нарастить её потенциал, по целому ряду н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правлений вышли на передовые позиции. Большая заслуга здесь принадлежит Российской ак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демии наук, нашим ведущим научным институтам»</w:t>
            </w:r>
          </w:p>
        </w:tc>
        <w:tc>
          <w:tcPr>
            <w:tcW w:w="3827" w:type="dxa"/>
          </w:tcPr>
          <w:p w:rsidR="003214EE" w:rsidRPr="008C1E83" w:rsidRDefault="003214EE" w:rsidP="0091349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1) организация и проведение о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щественных слушаний «О роли высших учебных заведений У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муртской Республики в социально-экономическом развитии региона»</w:t>
            </w:r>
          </w:p>
        </w:tc>
        <w:tc>
          <w:tcPr>
            <w:tcW w:w="1418" w:type="dxa"/>
          </w:tcPr>
          <w:p w:rsidR="003214EE" w:rsidRPr="008C1E83" w:rsidRDefault="003214E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май</w:t>
            </w:r>
          </w:p>
          <w:p w:rsidR="003214EE" w:rsidRPr="008C1E83" w:rsidRDefault="003214E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2018 года</w:t>
            </w:r>
          </w:p>
        </w:tc>
        <w:tc>
          <w:tcPr>
            <w:tcW w:w="2977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 науке, образованию, кул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туре, национальной и м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лодёжной политике и спорту;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высшие учебные завед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ния Удмуртской Респу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лики</w:t>
            </w:r>
          </w:p>
        </w:tc>
        <w:tc>
          <w:tcPr>
            <w:tcW w:w="3544" w:type="dxa"/>
          </w:tcPr>
          <w:p w:rsidR="00085126" w:rsidRDefault="00085126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3214EE" w:rsidRPr="008C1E83" w:rsidRDefault="00B448FE" w:rsidP="004A068C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65CCE"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2018 года в зале сессий Государственного Совета У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муртской Республики состо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лись общественные слушания «О роли высших учебных зав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дений Удмуртской Республики</w:t>
            </w:r>
            <w:r w:rsidR="004A0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в социально-экономическом развитии региона»</w:t>
            </w:r>
            <w:r w:rsidR="00565CCE" w:rsidRPr="008C1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14EE" w:rsidRPr="008C1E83" w:rsidTr="008B1E48">
        <w:tc>
          <w:tcPr>
            <w:tcW w:w="618" w:type="dxa"/>
            <w:vMerge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</w:tcPr>
          <w:p w:rsidR="003214EE" w:rsidRPr="008C1E83" w:rsidRDefault="003214E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 w:firstLine="233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14EE" w:rsidRPr="008C1E83" w:rsidRDefault="003214EE" w:rsidP="00913499">
            <w:pPr>
              <w:spacing w:line="0" w:lineRule="atLeast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2) учреждение премии Государс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венного Совета Удмуртской Ре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публики учёным и деятелям науки Удмуртской Республики ко Дню науки</w:t>
            </w:r>
          </w:p>
        </w:tc>
        <w:tc>
          <w:tcPr>
            <w:tcW w:w="1418" w:type="dxa"/>
          </w:tcPr>
          <w:p w:rsidR="003214EE" w:rsidRPr="008C1E83" w:rsidRDefault="003214E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февраль </w:t>
            </w:r>
          </w:p>
          <w:p w:rsidR="003214EE" w:rsidRPr="008C1E83" w:rsidRDefault="003214E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2019 года</w:t>
            </w:r>
          </w:p>
        </w:tc>
        <w:tc>
          <w:tcPr>
            <w:tcW w:w="2977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 науке, образованию, кул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туре, национальной и м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лодёжной политике и спорту</w:t>
            </w:r>
          </w:p>
        </w:tc>
        <w:tc>
          <w:tcPr>
            <w:tcW w:w="3544" w:type="dxa"/>
          </w:tcPr>
          <w:p w:rsidR="003214EE" w:rsidRPr="008C1E83" w:rsidRDefault="00B448F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  <w:r w:rsidR="004A06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14EE" w:rsidRPr="008C1E83" w:rsidTr="008B1E48">
        <w:trPr>
          <w:trHeight w:val="558"/>
        </w:trPr>
        <w:tc>
          <w:tcPr>
            <w:tcW w:w="618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01" w:type="dxa"/>
          </w:tcPr>
          <w:p w:rsidR="003214EE" w:rsidRPr="008C1E83" w:rsidRDefault="003214EE" w:rsidP="00913499">
            <w:pPr>
              <w:ind w:firstLine="233"/>
              <w:jc w:val="both"/>
              <w:rPr>
                <w:rStyle w:val="blk"/>
              </w:rPr>
            </w:pPr>
            <w:r w:rsidRPr="008C1E83">
              <w:rPr>
                <w:rFonts w:ascii="Times New Roman" w:hAnsi="Times New Roman" w:cs="Times New Roman"/>
                <w:sz w:val="24"/>
                <w:szCs w:val="28"/>
              </w:rPr>
              <w:t>«Необходимо добиться, чтобы производительность труда на средних и крупных предприят</w:t>
            </w:r>
            <w:r w:rsidRPr="008C1E8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8C1E83">
              <w:rPr>
                <w:rFonts w:ascii="Times New Roman" w:hAnsi="Times New Roman" w:cs="Times New Roman"/>
                <w:sz w:val="24"/>
                <w:szCs w:val="28"/>
              </w:rPr>
              <w:t>ях базовых отраслей (это пр</w:t>
            </w:r>
            <w:r w:rsidRPr="008C1E8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8"/>
              </w:rPr>
              <w:t>мышленность, строительство, транспорт, сельское хозяйство и торговля) росла темпами не н</w:t>
            </w:r>
            <w:r w:rsidRPr="008C1E8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8C1E83">
              <w:rPr>
                <w:rFonts w:ascii="Times New Roman" w:hAnsi="Times New Roman" w:cs="Times New Roman"/>
                <w:sz w:val="24"/>
                <w:szCs w:val="28"/>
              </w:rPr>
              <w:t>же 5 процентов в год, что позв</w:t>
            </w:r>
            <w:r w:rsidRPr="008C1E8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8"/>
              </w:rPr>
              <w:t>лит к концу следующего дес</w:t>
            </w:r>
            <w:r w:rsidRPr="008C1E83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8C1E8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тилетия выйти на уровень вед</w:t>
            </w:r>
            <w:r w:rsidRPr="008C1E83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8C1E83">
              <w:rPr>
                <w:rFonts w:ascii="Times New Roman" w:hAnsi="Times New Roman" w:cs="Times New Roman"/>
                <w:sz w:val="24"/>
                <w:szCs w:val="28"/>
              </w:rPr>
              <w:t>щих экономик мира.</w:t>
            </w:r>
          </w:p>
          <w:p w:rsidR="003214EE" w:rsidRPr="008C1E83" w:rsidRDefault="003214EE" w:rsidP="00913499">
            <w:pPr>
              <w:ind w:firstLine="2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E83">
              <w:rPr>
                <w:rStyle w:val="blk"/>
                <w:rFonts w:ascii="Times New Roman" w:hAnsi="Times New Roman" w:cs="Times New Roman"/>
                <w:sz w:val="24"/>
                <w:szCs w:val="28"/>
              </w:rPr>
              <w:t>Хочу подчеркнуть, что пов</w:t>
            </w:r>
            <w:r w:rsidRPr="008C1E83">
              <w:rPr>
                <w:rStyle w:val="blk"/>
                <w:rFonts w:ascii="Times New Roman" w:hAnsi="Times New Roman" w:cs="Times New Roman"/>
                <w:sz w:val="24"/>
                <w:szCs w:val="28"/>
              </w:rPr>
              <w:t>ы</w:t>
            </w:r>
            <w:r w:rsidRPr="008C1E83">
              <w:rPr>
                <w:rStyle w:val="blk"/>
                <w:rFonts w:ascii="Times New Roman" w:hAnsi="Times New Roman" w:cs="Times New Roman"/>
                <w:sz w:val="24"/>
                <w:szCs w:val="28"/>
              </w:rPr>
              <w:t>шение производительности тр</w:t>
            </w:r>
            <w:r w:rsidRPr="008C1E83">
              <w:rPr>
                <w:rStyle w:val="blk"/>
                <w:rFonts w:ascii="Times New Roman" w:hAnsi="Times New Roman" w:cs="Times New Roman"/>
                <w:sz w:val="24"/>
                <w:szCs w:val="28"/>
              </w:rPr>
              <w:t>у</w:t>
            </w:r>
            <w:r w:rsidRPr="008C1E83">
              <w:rPr>
                <w:rStyle w:val="blk"/>
                <w:rFonts w:ascii="Times New Roman" w:hAnsi="Times New Roman" w:cs="Times New Roman"/>
                <w:sz w:val="24"/>
                <w:szCs w:val="28"/>
              </w:rPr>
              <w:t>да – это и рост заработных плат, а значит, и потребительского спроса. Это, в свою очередь, д</w:t>
            </w:r>
            <w:r w:rsidRPr="008C1E83">
              <w:rPr>
                <w:rStyle w:val="blk"/>
                <w:rFonts w:ascii="Times New Roman" w:hAnsi="Times New Roman" w:cs="Times New Roman"/>
                <w:sz w:val="24"/>
                <w:szCs w:val="28"/>
              </w:rPr>
              <w:t>о</w:t>
            </w:r>
            <w:r w:rsidRPr="008C1E83">
              <w:rPr>
                <w:rStyle w:val="blk"/>
                <w:rFonts w:ascii="Times New Roman" w:hAnsi="Times New Roman" w:cs="Times New Roman"/>
                <w:sz w:val="24"/>
                <w:szCs w:val="28"/>
              </w:rPr>
              <w:t>полнительный драйвер для ра</w:t>
            </w:r>
            <w:r w:rsidRPr="008C1E83">
              <w:rPr>
                <w:rStyle w:val="blk"/>
                <w:rFonts w:ascii="Times New Roman" w:hAnsi="Times New Roman" w:cs="Times New Roman"/>
                <w:sz w:val="24"/>
                <w:szCs w:val="28"/>
              </w:rPr>
              <w:t>з</w:t>
            </w:r>
            <w:r w:rsidRPr="008C1E83">
              <w:rPr>
                <w:rStyle w:val="blk"/>
                <w:rFonts w:ascii="Times New Roman" w:hAnsi="Times New Roman" w:cs="Times New Roman"/>
                <w:sz w:val="24"/>
                <w:szCs w:val="28"/>
              </w:rPr>
              <w:t>вития экономики»</w:t>
            </w:r>
          </w:p>
        </w:tc>
        <w:tc>
          <w:tcPr>
            <w:tcW w:w="3827" w:type="dxa"/>
          </w:tcPr>
          <w:p w:rsidR="003214EE" w:rsidRPr="008C1E83" w:rsidRDefault="003214EE" w:rsidP="009134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C1E83">
              <w:rPr>
                <w:rFonts w:ascii="Times New Roman" w:hAnsi="Times New Roman" w:cs="Times New Roman"/>
                <w:sz w:val="24"/>
              </w:rPr>
              <w:lastRenderedPageBreak/>
              <w:t>обеспечить ежегодный рост пр</w:t>
            </w:r>
            <w:r w:rsidRPr="008C1E83">
              <w:rPr>
                <w:rFonts w:ascii="Times New Roman" w:hAnsi="Times New Roman" w:cs="Times New Roman"/>
                <w:sz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</w:rPr>
              <w:t>изводительности труда в агропр</w:t>
            </w:r>
            <w:r w:rsidRPr="008C1E83">
              <w:rPr>
                <w:rFonts w:ascii="Times New Roman" w:hAnsi="Times New Roman" w:cs="Times New Roman"/>
                <w:sz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</w:rPr>
              <w:t>мышленном комплексе Удмур</w:t>
            </w:r>
            <w:r w:rsidRPr="008C1E83">
              <w:rPr>
                <w:rFonts w:ascii="Times New Roman" w:hAnsi="Times New Roman" w:cs="Times New Roman"/>
                <w:sz w:val="24"/>
              </w:rPr>
              <w:t>т</w:t>
            </w:r>
            <w:r w:rsidRPr="008C1E83">
              <w:rPr>
                <w:rFonts w:ascii="Times New Roman" w:hAnsi="Times New Roman" w:cs="Times New Roman"/>
                <w:sz w:val="24"/>
              </w:rPr>
              <w:t>ской Республики на уровне не м</w:t>
            </w:r>
            <w:r w:rsidRPr="008C1E83">
              <w:rPr>
                <w:rFonts w:ascii="Times New Roman" w:hAnsi="Times New Roman" w:cs="Times New Roman"/>
                <w:sz w:val="24"/>
              </w:rPr>
              <w:t>е</w:t>
            </w:r>
            <w:r w:rsidRPr="008C1E83">
              <w:rPr>
                <w:rFonts w:ascii="Times New Roman" w:hAnsi="Times New Roman" w:cs="Times New Roman"/>
                <w:sz w:val="24"/>
              </w:rPr>
              <w:t>нее 5 процентов в год в рамках реализации государственной пр</w:t>
            </w:r>
            <w:r w:rsidRPr="008C1E83">
              <w:rPr>
                <w:rFonts w:ascii="Times New Roman" w:hAnsi="Times New Roman" w:cs="Times New Roman"/>
                <w:sz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</w:rPr>
              <w:t>граммы Удмуртской Республики «Развитие сельского хозяйства и регулирования рынков сельскох</w:t>
            </w:r>
            <w:r w:rsidRPr="008C1E83">
              <w:rPr>
                <w:rFonts w:ascii="Times New Roman" w:hAnsi="Times New Roman" w:cs="Times New Roman"/>
                <w:sz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</w:rPr>
              <w:lastRenderedPageBreak/>
              <w:t>зяйственной продукции, сырья и продовольствия»</w:t>
            </w:r>
          </w:p>
        </w:tc>
        <w:tc>
          <w:tcPr>
            <w:tcW w:w="1418" w:type="dxa"/>
          </w:tcPr>
          <w:p w:rsidR="003214EE" w:rsidRPr="008C1E83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2018 – 2019 годов</w:t>
            </w:r>
          </w:p>
        </w:tc>
        <w:tc>
          <w:tcPr>
            <w:tcW w:w="2977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агропромышленному комплексу, земельным 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ношениям, природопол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зованию и охране окр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жающей среды;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вия 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Удмуртской Республики 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(по согласованию)</w:t>
            </w:r>
          </w:p>
        </w:tc>
        <w:tc>
          <w:tcPr>
            <w:tcW w:w="3544" w:type="dxa"/>
          </w:tcPr>
          <w:p w:rsidR="003214EE" w:rsidRPr="007945F3" w:rsidRDefault="008B54A2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работе</w:t>
            </w:r>
            <w:r w:rsidR="007945F3" w:rsidRPr="00794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45F3" w:rsidRPr="007945F3" w:rsidRDefault="007945F3" w:rsidP="007945F3">
            <w:pPr>
              <w:jc w:val="both"/>
              <w:rPr>
                <w:rFonts w:ascii="Times New Roman" w:hAnsi="Times New Roman" w:cs="Times New Roman"/>
              </w:rPr>
            </w:pPr>
            <w:r w:rsidRPr="007945F3">
              <w:rPr>
                <w:rFonts w:ascii="Times New Roman" w:hAnsi="Times New Roman" w:cs="Times New Roman"/>
                <w:sz w:val="24"/>
                <w:szCs w:val="24"/>
              </w:rPr>
              <w:t>Государственной программой Удмуртской Республики «Ра</w:t>
            </w:r>
            <w:r w:rsidRPr="007945F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945F3">
              <w:rPr>
                <w:rFonts w:ascii="Times New Roman" w:hAnsi="Times New Roman" w:cs="Times New Roman"/>
                <w:sz w:val="24"/>
                <w:szCs w:val="24"/>
              </w:rPr>
              <w:t>витие сельского хозяйства и р</w:t>
            </w:r>
            <w:r w:rsidRPr="007945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45F3">
              <w:rPr>
                <w:rFonts w:ascii="Times New Roman" w:hAnsi="Times New Roman" w:cs="Times New Roman"/>
                <w:sz w:val="24"/>
                <w:szCs w:val="24"/>
              </w:rPr>
              <w:t>гулирования рынков сельскох</w:t>
            </w:r>
            <w:r w:rsidRPr="007945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45F3">
              <w:rPr>
                <w:rFonts w:ascii="Times New Roman" w:hAnsi="Times New Roman" w:cs="Times New Roman"/>
                <w:sz w:val="24"/>
                <w:szCs w:val="24"/>
              </w:rPr>
              <w:t>зяйственной продукции, сырья и продовольствия» предусмо</w:t>
            </w:r>
            <w:r w:rsidRPr="007945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945F3">
              <w:rPr>
                <w:rFonts w:ascii="Times New Roman" w:hAnsi="Times New Roman" w:cs="Times New Roman"/>
                <w:sz w:val="24"/>
                <w:szCs w:val="24"/>
              </w:rPr>
              <w:t>рен целевой показатель (инд</w:t>
            </w:r>
            <w:r w:rsidRPr="007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45F3">
              <w:rPr>
                <w:rFonts w:ascii="Times New Roman" w:hAnsi="Times New Roman" w:cs="Times New Roman"/>
                <w:sz w:val="24"/>
                <w:szCs w:val="24"/>
              </w:rPr>
              <w:t>катор) «Индекс производител</w:t>
            </w:r>
            <w:r w:rsidRPr="007945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 труда». Ежегодный рост производительности труда пр</w:t>
            </w:r>
            <w:r w:rsidRPr="007945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45F3">
              <w:rPr>
                <w:rFonts w:ascii="Times New Roman" w:hAnsi="Times New Roman" w:cs="Times New Roman"/>
                <w:sz w:val="24"/>
                <w:szCs w:val="24"/>
              </w:rPr>
              <w:t>дусмотрен  более 5 % (2018 год – 6%; 2019 год – 8 %). По ит</w:t>
            </w:r>
            <w:r w:rsidRPr="007945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45F3">
              <w:rPr>
                <w:rFonts w:ascii="Times New Roman" w:hAnsi="Times New Roman" w:cs="Times New Roman"/>
                <w:sz w:val="24"/>
                <w:szCs w:val="24"/>
              </w:rPr>
              <w:t>гам 2017 года «Индекс прои</w:t>
            </w:r>
            <w:r w:rsidRPr="007945F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945F3">
              <w:rPr>
                <w:rFonts w:ascii="Times New Roman" w:hAnsi="Times New Roman" w:cs="Times New Roman"/>
                <w:sz w:val="24"/>
                <w:szCs w:val="24"/>
              </w:rPr>
              <w:t>водительности труда по сел</w:t>
            </w:r>
            <w:r w:rsidRPr="007945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945F3">
              <w:rPr>
                <w:rFonts w:ascii="Times New Roman" w:hAnsi="Times New Roman" w:cs="Times New Roman"/>
                <w:sz w:val="24"/>
                <w:szCs w:val="24"/>
              </w:rPr>
              <w:t>скохозяйственным организац</w:t>
            </w:r>
            <w:r w:rsidRPr="007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45F3">
              <w:rPr>
                <w:rFonts w:ascii="Times New Roman" w:hAnsi="Times New Roman" w:cs="Times New Roman"/>
                <w:sz w:val="24"/>
                <w:szCs w:val="24"/>
              </w:rPr>
              <w:t>ям составил 107,4 %.</w:t>
            </w:r>
          </w:p>
        </w:tc>
      </w:tr>
      <w:tr w:rsidR="003214EE" w:rsidRPr="008C1E83" w:rsidTr="008B1E48">
        <w:trPr>
          <w:trHeight w:val="274"/>
        </w:trPr>
        <w:tc>
          <w:tcPr>
            <w:tcW w:w="618" w:type="dxa"/>
            <w:vMerge w:val="restart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601" w:type="dxa"/>
            <w:vMerge w:val="restart"/>
          </w:tcPr>
          <w:p w:rsidR="003214EE" w:rsidRPr="008C1E83" w:rsidRDefault="003214EE" w:rsidP="00913499">
            <w:pPr>
              <w:spacing w:line="0" w:lineRule="atLeast"/>
              <w:ind w:firstLine="2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«Хочу подчеркнуть: развитие АПК, безусловно, во многом связано с крупным товарным производством, но это не дол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но идти в ущерб интересам м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лых хозяйств, людей, которые в них работают. Мы должны по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держать семейные предприятия, фермеров. Будем развивать </w:t>
            </w:r>
            <w:proofErr w:type="spellStart"/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сельхозкооперацию</w:t>
            </w:r>
            <w:proofErr w:type="spellEnd"/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, создавать условия для роста доходов ж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телей сельских территорий»</w:t>
            </w:r>
          </w:p>
        </w:tc>
        <w:tc>
          <w:tcPr>
            <w:tcW w:w="3827" w:type="dxa"/>
          </w:tcPr>
          <w:p w:rsidR="003214EE" w:rsidRPr="008C1E83" w:rsidRDefault="003214EE" w:rsidP="0091349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1) создание рабочей группы по подготовке проекта закона У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муртской Республики «О госуда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ственной поддержке развития личных подсобных хозяйств на территории Удмуртской Респу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лики» (цель законопроекта – уст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новить меры государственной поддержки развития личных по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собных хозяйств на территории Удмуртской Республики в целях повышения занятости и улучш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ния материального положения сельского населения, содействия развитию продовольственного рынка Удмуртской Республики)</w:t>
            </w:r>
          </w:p>
        </w:tc>
        <w:tc>
          <w:tcPr>
            <w:tcW w:w="1418" w:type="dxa"/>
          </w:tcPr>
          <w:p w:rsidR="008B1E48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2018 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77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агропромышленному комплексу, земельным 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ношениям, природопол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зованию и охране    окр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жающей среды;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вия Удмуртской Респу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лики 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(по согласованию)</w:t>
            </w:r>
          </w:p>
        </w:tc>
        <w:tc>
          <w:tcPr>
            <w:tcW w:w="3544" w:type="dxa"/>
          </w:tcPr>
          <w:p w:rsidR="00565CCE" w:rsidRPr="00C8625D" w:rsidRDefault="00565CCE" w:rsidP="0091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25D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3214EE" w:rsidRPr="007945F3" w:rsidRDefault="00030B56" w:rsidP="007945F3">
            <w:pPr>
              <w:jc w:val="both"/>
              <w:rPr>
                <w:rFonts w:ascii="Times New Roman" w:hAnsi="Times New Roman" w:cs="Times New Roman"/>
              </w:rPr>
            </w:pPr>
            <w:r w:rsidRPr="00C8625D"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распоряжен</w:t>
            </w:r>
            <w:r w:rsidRPr="00C862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625D">
              <w:rPr>
                <w:rFonts w:ascii="Times New Roman" w:hAnsi="Times New Roman" w:cs="Times New Roman"/>
                <w:sz w:val="24"/>
                <w:szCs w:val="24"/>
              </w:rPr>
              <w:t>ем Председателя Государстве</w:t>
            </w:r>
            <w:r w:rsidRPr="00C862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625D">
              <w:rPr>
                <w:rFonts w:ascii="Times New Roman" w:hAnsi="Times New Roman" w:cs="Times New Roman"/>
                <w:sz w:val="24"/>
                <w:szCs w:val="24"/>
              </w:rPr>
              <w:t>ного Совета Удмуртской Ре</w:t>
            </w:r>
            <w:r w:rsidRPr="00C862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625D"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="00C862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625D">
              <w:rPr>
                <w:rFonts w:ascii="Times New Roman" w:hAnsi="Times New Roman" w:cs="Times New Roman"/>
                <w:sz w:val="24"/>
                <w:szCs w:val="24"/>
              </w:rPr>
              <w:t>№ 140-РП от 05.07.2018 г. со</w:t>
            </w:r>
            <w:r w:rsidRPr="00C8625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8625D">
              <w:rPr>
                <w:rFonts w:ascii="Times New Roman" w:hAnsi="Times New Roman" w:cs="Times New Roman"/>
                <w:sz w:val="24"/>
                <w:szCs w:val="24"/>
              </w:rPr>
              <w:t>дана рабочая группа для разр</w:t>
            </w:r>
            <w:r w:rsidRPr="00C862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625D">
              <w:rPr>
                <w:rFonts w:ascii="Times New Roman" w:hAnsi="Times New Roman" w:cs="Times New Roman"/>
                <w:sz w:val="24"/>
                <w:szCs w:val="24"/>
              </w:rPr>
              <w:t>ботки проекта закона Удмур</w:t>
            </w:r>
            <w:r w:rsidRPr="00C862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625D">
              <w:rPr>
                <w:rFonts w:ascii="Times New Roman" w:hAnsi="Times New Roman" w:cs="Times New Roman"/>
                <w:sz w:val="24"/>
                <w:szCs w:val="24"/>
              </w:rPr>
              <w:t>ской Республики «О государс</w:t>
            </w:r>
            <w:r w:rsidRPr="00C862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625D">
              <w:rPr>
                <w:rFonts w:ascii="Times New Roman" w:hAnsi="Times New Roman" w:cs="Times New Roman"/>
                <w:sz w:val="24"/>
                <w:szCs w:val="24"/>
              </w:rPr>
              <w:t>венной поддержке развития личных подсобных хозяйств на территории Удмуртской Ре</w:t>
            </w:r>
            <w:r w:rsidRPr="00C862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625D">
              <w:rPr>
                <w:rFonts w:ascii="Times New Roman" w:hAnsi="Times New Roman" w:cs="Times New Roman"/>
                <w:sz w:val="24"/>
                <w:szCs w:val="24"/>
              </w:rPr>
              <w:t>публики»</w:t>
            </w:r>
            <w:r w:rsidR="00565CCE" w:rsidRPr="00C86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4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5F3" w:rsidRPr="008B7162">
              <w:t xml:space="preserve"> </w:t>
            </w:r>
            <w:r w:rsidR="007945F3" w:rsidRPr="007945F3">
              <w:rPr>
                <w:rFonts w:ascii="Times New Roman" w:hAnsi="Times New Roman" w:cs="Times New Roman"/>
                <w:sz w:val="24"/>
                <w:szCs w:val="24"/>
              </w:rPr>
              <w:t>Рассмотрение пр</w:t>
            </w:r>
            <w:r w:rsidR="007945F3" w:rsidRPr="007945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45F3" w:rsidRPr="007945F3">
              <w:rPr>
                <w:rFonts w:ascii="Times New Roman" w:hAnsi="Times New Roman" w:cs="Times New Roman"/>
                <w:sz w:val="24"/>
                <w:szCs w:val="24"/>
              </w:rPr>
              <w:t>екта закона Удмуртской Ре</w:t>
            </w:r>
            <w:r w:rsidR="007945F3" w:rsidRPr="007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945F3" w:rsidRPr="007945F3">
              <w:rPr>
                <w:rFonts w:ascii="Times New Roman" w:hAnsi="Times New Roman" w:cs="Times New Roman"/>
                <w:sz w:val="24"/>
                <w:szCs w:val="24"/>
              </w:rPr>
              <w:t>публики запланировано в 2019 года.</w:t>
            </w:r>
            <w:r w:rsidR="007945F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14EE" w:rsidRPr="008C1E83" w:rsidTr="008B1E48">
        <w:trPr>
          <w:trHeight w:val="841"/>
        </w:trPr>
        <w:tc>
          <w:tcPr>
            <w:tcW w:w="618" w:type="dxa"/>
            <w:vMerge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</w:tcPr>
          <w:p w:rsidR="003214EE" w:rsidRPr="008C1E83" w:rsidRDefault="003214EE" w:rsidP="00913499">
            <w:pPr>
              <w:spacing w:line="0" w:lineRule="atLeast"/>
              <w:ind w:firstLine="2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14EE" w:rsidRPr="008C1E83" w:rsidRDefault="003214EE" w:rsidP="0091349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2) подготовка проекта закона У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муртской Республики «О госуда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ственном регулировании и гос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дарственной поддержке пчелово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ства в Удмуртской Республике» (цель законопроекта – правовое регулирование отношений, возн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кающих при осуществлении де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в области пчеловодства 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обеспечении охраны медоно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ных пчёл)</w:t>
            </w:r>
          </w:p>
        </w:tc>
        <w:tc>
          <w:tcPr>
            <w:tcW w:w="1418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2018 года</w:t>
            </w:r>
          </w:p>
        </w:tc>
        <w:tc>
          <w:tcPr>
            <w:tcW w:w="2977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агропромышленному комплексу, земельным 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ношениям, природопол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зованию и охране окр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жающей среды;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вия Удмуртской Респу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лики 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(по согласованию)</w:t>
            </w:r>
          </w:p>
        </w:tc>
        <w:tc>
          <w:tcPr>
            <w:tcW w:w="3544" w:type="dxa"/>
          </w:tcPr>
          <w:p w:rsidR="00565CCE" w:rsidRPr="007945F3" w:rsidRDefault="00565CCE" w:rsidP="0091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Исполнено.</w:t>
            </w:r>
          </w:p>
          <w:p w:rsidR="007945F3" w:rsidRPr="007945F3" w:rsidRDefault="007945F3" w:rsidP="0079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F3">
              <w:rPr>
                <w:rFonts w:ascii="Times New Roman" w:hAnsi="Times New Roman" w:cs="Times New Roman"/>
                <w:sz w:val="24"/>
                <w:szCs w:val="24"/>
              </w:rPr>
              <w:t>Разработан проект закона У</w:t>
            </w:r>
            <w:r w:rsidRPr="007945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945F3">
              <w:rPr>
                <w:rFonts w:ascii="Times New Roman" w:hAnsi="Times New Roman" w:cs="Times New Roman"/>
                <w:sz w:val="24"/>
                <w:szCs w:val="24"/>
              </w:rPr>
              <w:t>муртской Республики «О гос</w:t>
            </w:r>
            <w:r w:rsidRPr="007945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945F3">
              <w:rPr>
                <w:rFonts w:ascii="Times New Roman" w:hAnsi="Times New Roman" w:cs="Times New Roman"/>
                <w:sz w:val="24"/>
                <w:szCs w:val="24"/>
              </w:rPr>
              <w:t>дарственном регулировании и государственной поддержке пчеловодства в Удмуртской Республике». Завершена проц</w:t>
            </w:r>
            <w:r w:rsidRPr="007945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45F3">
              <w:rPr>
                <w:rFonts w:ascii="Times New Roman" w:hAnsi="Times New Roman" w:cs="Times New Roman"/>
                <w:sz w:val="24"/>
                <w:szCs w:val="24"/>
              </w:rPr>
              <w:t>дура оценки регулирующего воздействия нормативного пр</w:t>
            </w:r>
            <w:r w:rsidRPr="007945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вового акта.</w:t>
            </w:r>
          </w:p>
          <w:p w:rsidR="00030B56" w:rsidRPr="007945F3" w:rsidRDefault="007945F3" w:rsidP="0079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F3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закона Удмуртской Республики запл</w:t>
            </w:r>
            <w:r w:rsidRPr="007945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45F3">
              <w:rPr>
                <w:rFonts w:ascii="Times New Roman" w:hAnsi="Times New Roman" w:cs="Times New Roman"/>
                <w:sz w:val="24"/>
                <w:szCs w:val="24"/>
              </w:rPr>
              <w:t>нировано в 2019 года.</w:t>
            </w:r>
          </w:p>
        </w:tc>
      </w:tr>
      <w:tr w:rsidR="003214EE" w:rsidRPr="008C1E83" w:rsidTr="008B1E48">
        <w:tc>
          <w:tcPr>
            <w:tcW w:w="618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01" w:type="dxa"/>
          </w:tcPr>
          <w:p w:rsidR="003214EE" w:rsidRPr="008C1E83" w:rsidRDefault="003214EE" w:rsidP="00913499">
            <w:pPr>
              <w:spacing w:line="0" w:lineRule="atLeast"/>
              <w:ind w:firstLine="2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«Представить предложения по совершенствованию механизмов оказания социальной помощи населению, обеспечив её пр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доставление исходя из принц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пов справедливости, адресности и нуждаемости»</w:t>
            </w:r>
          </w:p>
        </w:tc>
        <w:tc>
          <w:tcPr>
            <w:tcW w:w="3827" w:type="dxa"/>
          </w:tcPr>
          <w:p w:rsidR="003214EE" w:rsidRPr="008C1E83" w:rsidRDefault="003214EE" w:rsidP="0091349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по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готовке проекта закона Удмур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ской Республики «О внесении 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менений в Закон Удмуртской Ре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публики «О бесплатном предо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тавлении земельных участков в собственность граждан из земель, находящихся в государственной или муниципальной собственн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сти, расположенных на террит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рии Удмуртской Республики», в части определения особого поря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ка предоставления инвалидам и семьям, имеющим в своем составе инвалидов, земельного участка</w:t>
            </w:r>
          </w:p>
        </w:tc>
        <w:tc>
          <w:tcPr>
            <w:tcW w:w="1418" w:type="dxa"/>
          </w:tcPr>
          <w:p w:rsidR="008B1E48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977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агропромышленному комплексу, земельным 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ношениям, природопол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зованию и охране окр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жающей среды;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вия Удмуртской Респу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(по согласованию)</w:t>
            </w:r>
          </w:p>
        </w:tc>
        <w:tc>
          <w:tcPr>
            <w:tcW w:w="3544" w:type="dxa"/>
          </w:tcPr>
          <w:p w:rsidR="009C3870" w:rsidRPr="008C1E83" w:rsidRDefault="009C3870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C1E83">
              <w:rPr>
                <w:rFonts w:ascii="Times New Roman" w:hAnsi="Times New Roman" w:cs="Times New Roman"/>
                <w:sz w:val="24"/>
              </w:rPr>
              <w:t>Исполнено.</w:t>
            </w:r>
          </w:p>
          <w:p w:rsidR="003214EE" w:rsidRPr="008C1E83" w:rsidRDefault="00EB1DA8" w:rsidP="00913499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</w:rPr>
              <w:t>В соответствии с распоряжен</w:t>
            </w:r>
            <w:r w:rsidRPr="008C1E83">
              <w:rPr>
                <w:rFonts w:ascii="Times New Roman" w:hAnsi="Times New Roman" w:cs="Times New Roman"/>
                <w:sz w:val="24"/>
              </w:rPr>
              <w:t>и</w:t>
            </w:r>
            <w:r w:rsidRPr="008C1E83">
              <w:rPr>
                <w:rFonts w:ascii="Times New Roman" w:hAnsi="Times New Roman" w:cs="Times New Roman"/>
                <w:sz w:val="24"/>
              </w:rPr>
              <w:t>ем Председателя Государстве</w:t>
            </w:r>
            <w:r w:rsidRPr="008C1E83">
              <w:rPr>
                <w:rFonts w:ascii="Times New Roman" w:hAnsi="Times New Roman" w:cs="Times New Roman"/>
                <w:sz w:val="24"/>
              </w:rPr>
              <w:t>н</w:t>
            </w:r>
            <w:r w:rsidRPr="008C1E83">
              <w:rPr>
                <w:rFonts w:ascii="Times New Roman" w:hAnsi="Times New Roman" w:cs="Times New Roman"/>
                <w:sz w:val="24"/>
              </w:rPr>
              <w:t>ного Совета Удмуртской Ре</w:t>
            </w:r>
            <w:r w:rsidRPr="008C1E83">
              <w:rPr>
                <w:rFonts w:ascii="Times New Roman" w:hAnsi="Times New Roman" w:cs="Times New Roman"/>
                <w:sz w:val="24"/>
              </w:rPr>
              <w:t>с</w:t>
            </w:r>
            <w:r w:rsidRPr="008C1E83">
              <w:rPr>
                <w:rFonts w:ascii="Times New Roman" w:hAnsi="Times New Roman" w:cs="Times New Roman"/>
                <w:sz w:val="24"/>
              </w:rPr>
              <w:t>публики № 74-РП от 06.04.2018 г. создана рабочая группа для подготовки проекта закона У</w:t>
            </w:r>
            <w:r w:rsidRPr="008C1E83">
              <w:rPr>
                <w:rFonts w:ascii="Times New Roman" w:hAnsi="Times New Roman" w:cs="Times New Roman"/>
                <w:sz w:val="24"/>
              </w:rPr>
              <w:t>д</w:t>
            </w:r>
            <w:r w:rsidRPr="008C1E83">
              <w:rPr>
                <w:rFonts w:ascii="Times New Roman" w:hAnsi="Times New Roman" w:cs="Times New Roman"/>
                <w:sz w:val="24"/>
              </w:rPr>
              <w:t>муртской Республики «О вн</w:t>
            </w:r>
            <w:r w:rsidRPr="008C1E83">
              <w:rPr>
                <w:rFonts w:ascii="Times New Roman" w:hAnsi="Times New Roman" w:cs="Times New Roman"/>
                <w:sz w:val="24"/>
              </w:rPr>
              <w:t>е</w:t>
            </w:r>
            <w:r w:rsidRPr="008C1E83">
              <w:rPr>
                <w:rFonts w:ascii="Times New Roman" w:hAnsi="Times New Roman" w:cs="Times New Roman"/>
                <w:sz w:val="24"/>
              </w:rPr>
              <w:t>сении изменений в Закон У</w:t>
            </w:r>
            <w:r w:rsidRPr="008C1E83">
              <w:rPr>
                <w:rFonts w:ascii="Times New Roman" w:hAnsi="Times New Roman" w:cs="Times New Roman"/>
                <w:sz w:val="24"/>
              </w:rPr>
              <w:t>д</w:t>
            </w:r>
            <w:r w:rsidRPr="008C1E83">
              <w:rPr>
                <w:rFonts w:ascii="Times New Roman" w:hAnsi="Times New Roman" w:cs="Times New Roman"/>
                <w:sz w:val="24"/>
              </w:rPr>
              <w:t>муртской Республики «О бе</w:t>
            </w:r>
            <w:r w:rsidRPr="008C1E83">
              <w:rPr>
                <w:rFonts w:ascii="Times New Roman" w:hAnsi="Times New Roman" w:cs="Times New Roman"/>
                <w:sz w:val="24"/>
              </w:rPr>
              <w:t>с</w:t>
            </w:r>
            <w:r w:rsidRPr="008C1E83">
              <w:rPr>
                <w:rFonts w:ascii="Times New Roman" w:hAnsi="Times New Roman" w:cs="Times New Roman"/>
                <w:sz w:val="24"/>
              </w:rPr>
              <w:t>платном предоставлении з</w:t>
            </w:r>
            <w:r w:rsidRPr="008C1E83">
              <w:rPr>
                <w:rFonts w:ascii="Times New Roman" w:hAnsi="Times New Roman" w:cs="Times New Roman"/>
                <w:sz w:val="24"/>
              </w:rPr>
              <w:t>е</w:t>
            </w:r>
            <w:r w:rsidRPr="008C1E83">
              <w:rPr>
                <w:rFonts w:ascii="Times New Roman" w:hAnsi="Times New Roman" w:cs="Times New Roman"/>
                <w:sz w:val="24"/>
              </w:rPr>
              <w:t>мельных участков в собстве</w:t>
            </w:r>
            <w:r w:rsidRPr="008C1E83">
              <w:rPr>
                <w:rFonts w:ascii="Times New Roman" w:hAnsi="Times New Roman" w:cs="Times New Roman"/>
                <w:sz w:val="24"/>
              </w:rPr>
              <w:t>н</w:t>
            </w:r>
            <w:r w:rsidRPr="008C1E83">
              <w:rPr>
                <w:rFonts w:ascii="Times New Roman" w:hAnsi="Times New Roman" w:cs="Times New Roman"/>
                <w:sz w:val="24"/>
              </w:rPr>
              <w:t>ность граждан из земель, нах</w:t>
            </w:r>
            <w:r w:rsidRPr="008C1E83">
              <w:rPr>
                <w:rFonts w:ascii="Times New Roman" w:hAnsi="Times New Roman" w:cs="Times New Roman"/>
                <w:sz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</w:rPr>
              <w:t>дящихся в государственной или муниципальной собственности, расположенных на территории Удмуртской Республики», в части определения особого п</w:t>
            </w:r>
            <w:r w:rsidRPr="008C1E83">
              <w:rPr>
                <w:rFonts w:ascii="Times New Roman" w:hAnsi="Times New Roman" w:cs="Times New Roman"/>
                <w:sz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</w:rPr>
              <w:t>рядка предоставления инвал</w:t>
            </w:r>
            <w:r w:rsidRPr="008C1E83">
              <w:rPr>
                <w:rFonts w:ascii="Times New Roman" w:hAnsi="Times New Roman" w:cs="Times New Roman"/>
                <w:sz w:val="24"/>
              </w:rPr>
              <w:t>и</w:t>
            </w:r>
            <w:r w:rsidRPr="008C1E83">
              <w:rPr>
                <w:rFonts w:ascii="Times New Roman" w:hAnsi="Times New Roman" w:cs="Times New Roman"/>
                <w:sz w:val="24"/>
              </w:rPr>
              <w:t>дам и семьям, имеющим в св</w:t>
            </w:r>
            <w:r w:rsidRPr="008C1E83">
              <w:rPr>
                <w:rFonts w:ascii="Times New Roman" w:hAnsi="Times New Roman" w:cs="Times New Roman"/>
                <w:sz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</w:rPr>
              <w:t>ем составе инвалидов, земел</w:t>
            </w:r>
            <w:r w:rsidRPr="008C1E83">
              <w:rPr>
                <w:rFonts w:ascii="Times New Roman" w:hAnsi="Times New Roman" w:cs="Times New Roman"/>
                <w:sz w:val="24"/>
              </w:rPr>
              <w:t>ь</w:t>
            </w:r>
            <w:r w:rsidRPr="008C1E83">
              <w:rPr>
                <w:rFonts w:ascii="Times New Roman" w:hAnsi="Times New Roman" w:cs="Times New Roman"/>
                <w:sz w:val="24"/>
              </w:rPr>
              <w:t>ного участка»</w:t>
            </w:r>
            <w:r w:rsidR="009C3870" w:rsidRPr="008C1E83">
              <w:rPr>
                <w:rFonts w:ascii="Times New Roman" w:hAnsi="Times New Roman" w:cs="Times New Roman"/>
                <w:sz w:val="24"/>
              </w:rPr>
              <w:t>.</w:t>
            </w:r>
            <w:r w:rsidR="007945F3">
              <w:rPr>
                <w:rFonts w:ascii="Times New Roman" w:hAnsi="Times New Roman" w:cs="Times New Roman"/>
                <w:sz w:val="24"/>
              </w:rPr>
              <w:t xml:space="preserve"> Продолжается работа рабочей группы.</w:t>
            </w:r>
          </w:p>
        </w:tc>
      </w:tr>
      <w:tr w:rsidR="003214EE" w:rsidRPr="008C1E83" w:rsidTr="008B1E48">
        <w:trPr>
          <w:trHeight w:val="3402"/>
        </w:trPr>
        <w:tc>
          <w:tcPr>
            <w:tcW w:w="618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01" w:type="dxa"/>
          </w:tcPr>
          <w:p w:rsidR="003214EE" w:rsidRPr="008C1E83" w:rsidRDefault="003214EE" w:rsidP="00913499">
            <w:pPr>
              <w:spacing w:line="0" w:lineRule="atLeast"/>
              <w:ind w:firstLine="2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«Нам нужно создать совр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менную среду для жизни, пр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образить наши города и посё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ки. При этом важно, чтобы они сохранили свое лицо и истор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 наследие…»</w:t>
            </w:r>
          </w:p>
          <w:p w:rsidR="003214EE" w:rsidRPr="008C1E83" w:rsidRDefault="003214EE" w:rsidP="00913499">
            <w:pPr>
              <w:spacing w:line="0" w:lineRule="atLeast"/>
              <w:ind w:firstLine="2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«Предлагаю развернуть ма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штабную программу простра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развития России, включая развитие городов и других населённых пунктов, и как минимум удвоить расходы на эти цели в предстоящие шесть лет»</w:t>
            </w:r>
          </w:p>
        </w:tc>
        <w:tc>
          <w:tcPr>
            <w:tcW w:w="3827" w:type="dxa"/>
          </w:tcPr>
          <w:p w:rsidR="003214EE" w:rsidRPr="008C1E83" w:rsidRDefault="003214EE" w:rsidP="0091349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проведение совместного совещ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ния постоянной комиссии Гос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дарственного Совета Удмуртской Республики по экономической п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литике, промышленности и инв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стициям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Министерства стро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тельства, жилищно-коммунального хозяйства и эне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гетики Удмуртской Республики «О предварительных итогах в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 постановления Прав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Удмуртской Республики от 31.08.2017 № 365 «Об утве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ждении государственной пр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 Удмуртской Республики «Формирование современной г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родской среды на территории У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муртской Республики»</w:t>
            </w:r>
          </w:p>
        </w:tc>
        <w:tc>
          <w:tcPr>
            <w:tcW w:w="1418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977" w:type="dxa"/>
          </w:tcPr>
          <w:p w:rsidR="003214EE" w:rsidRPr="008C1E83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</w:t>
            </w:r>
          </w:p>
          <w:p w:rsidR="003214EE" w:rsidRPr="008C1E83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 экономической пол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тике, промышленности</w:t>
            </w:r>
          </w:p>
          <w:p w:rsidR="003214EE" w:rsidRPr="008C1E83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инвестициям;</w:t>
            </w:r>
          </w:p>
          <w:p w:rsidR="003214EE" w:rsidRPr="008C1E83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ства, 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 хозяйства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 и энергетики Удмуртской Республики 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(по соглас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ванию)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4A068C" w:rsidRDefault="004A068C" w:rsidP="004A068C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Исполнено.</w:t>
            </w:r>
          </w:p>
          <w:p w:rsidR="004A068C" w:rsidRPr="004A068C" w:rsidRDefault="00DA7346" w:rsidP="004A068C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4A068C" w:rsidRPr="00DA7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ринят </w:t>
            </w:r>
            <w:r w:rsidR="006C323F" w:rsidRPr="00DA7346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4A068C" w:rsidRPr="00DA7346">
              <w:rPr>
                <w:rFonts w:ascii="Times New Roman" w:eastAsia="Calibri" w:hAnsi="Times New Roman" w:cs="Times New Roman"/>
                <w:sz w:val="24"/>
                <w:szCs w:val="24"/>
              </w:rPr>
              <w:t>акон</w:t>
            </w:r>
            <w:r w:rsidR="004A068C" w:rsidRPr="004A0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Удмуртской Ре</w:t>
            </w:r>
            <w:r w:rsidR="004A068C" w:rsidRPr="004A068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4A068C" w:rsidRPr="004A0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 декабря 2018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 №</w:t>
            </w:r>
            <w:r w:rsidR="004D5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89-РЗ </w:t>
            </w:r>
            <w:r w:rsidR="004A068C" w:rsidRPr="004A068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A068C" w:rsidRPr="004A068C">
              <w:rPr>
                <w:rFonts w:ascii="Times New Roman" w:eastAsia="Times New Roman" w:hAnsi="Times New Roman" w:cs="Times New Roman"/>
                <w:sz w:val="24"/>
                <w:szCs w:val="24"/>
              </w:rPr>
              <w:t>О порядке опред</w:t>
            </w:r>
            <w:r w:rsidR="004A068C" w:rsidRPr="004A068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4A068C" w:rsidRPr="004A068C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границ прилегающих территорий в целях регулир</w:t>
            </w:r>
            <w:r w:rsidR="004A068C" w:rsidRPr="004A068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A068C" w:rsidRPr="004A068C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вопросов их содержания правилами благоустройства территории муниципального образования, образованного на территории Удмуртской Ре</w:t>
            </w:r>
            <w:r w:rsidR="004A068C" w:rsidRPr="004A068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4A068C" w:rsidRPr="004A068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публики».</w:t>
            </w:r>
          </w:p>
          <w:p w:rsidR="003214EE" w:rsidRPr="008C1E83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EE" w:rsidRPr="008C1E83" w:rsidTr="008B1E48">
        <w:tc>
          <w:tcPr>
            <w:tcW w:w="618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1" w:type="dxa"/>
          </w:tcPr>
          <w:p w:rsidR="003214EE" w:rsidRPr="008C1E83" w:rsidRDefault="003214EE" w:rsidP="00913499">
            <w:pPr>
              <w:spacing w:line="0" w:lineRule="atLeast"/>
              <w:ind w:firstLine="2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«Обновление городской ср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должно базироваться на ш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роком внедрении передовых технологий и материалов в строительстве, современных а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хитектурных решениях, на и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пользовании цифровых технол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гий в работе социальных объе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общественного транспорта, коммунального хозяйства, что в том числе позволит обеспечить прозрачность и эффективность системы ЖКХ, чтобы граждане получали качественные услуги и не переплачивали за них»</w:t>
            </w:r>
          </w:p>
        </w:tc>
        <w:tc>
          <w:tcPr>
            <w:tcW w:w="3827" w:type="dxa"/>
          </w:tcPr>
          <w:p w:rsidR="003214EE" w:rsidRPr="008C1E83" w:rsidRDefault="003214EE" w:rsidP="0091349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проведение «круглого стола» на тему: «Умный город, информат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зация и применение цифровых технологий»</w:t>
            </w:r>
          </w:p>
        </w:tc>
        <w:tc>
          <w:tcPr>
            <w:tcW w:w="1418" w:type="dxa"/>
          </w:tcPr>
          <w:p w:rsidR="003214EE" w:rsidRPr="008C1E83" w:rsidRDefault="003214EE" w:rsidP="00913499">
            <w:pPr>
              <w:spacing w:line="0" w:lineRule="atLeast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3214EE" w:rsidRPr="008C1E83" w:rsidRDefault="003214EE" w:rsidP="00913499">
            <w:pPr>
              <w:spacing w:line="0" w:lineRule="atLeast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977" w:type="dxa"/>
          </w:tcPr>
          <w:p w:rsidR="003214EE" w:rsidRPr="008C1E83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</w:t>
            </w:r>
          </w:p>
          <w:p w:rsidR="003214EE" w:rsidRPr="008C1E83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 экономической пол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тике, промышленности</w:t>
            </w:r>
          </w:p>
          <w:p w:rsidR="003214EE" w:rsidRPr="008C1E83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инвестициям;</w:t>
            </w:r>
          </w:p>
          <w:p w:rsidR="003214EE" w:rsidRPr="008C1E83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ства, 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 хозяйства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 и энергетики Удмуртской Республики 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(по соглас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ванию);</w:t>
            </w:r>
          </w:p>
          <w:p w:rsidR="003214EE" w:rsidRPr="008C1E83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Министерство информат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зации и связи Удмуртской Республики (по согласов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нию)</w:t>
            </w:r>
          </w:p>
        </w:tc>
        <w:tc>
          <w:tcPr>
            <w:tcW w:w="3544" w:type="dxa"/>
          </w:tcPr>
          <w:p w:rsidR="006C323F" w:rsidRPr="006C323F" w:rsidRDefault="006C323F" w:rsidP="006C323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23F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6C323F" w:rsidRPr="006C323F" w:rsidRDefault="006C323F" w:rsidP="006C323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3F">
              <w:rPr>
                <w:rFonts w:ascii="Times New Roman" w:hAnsi="Times New Roman" w:cs="Times New Roman"/>
                <w:sz w:val="24"/>
                <w:szCs w:val="24"/>
              </w:rPr>
              <w:t>В ноябре 2018 года на засед</w:t>
            </w:r>
            <w:r w:rsidRPr="006C32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323F">
              <w:rPr>
                <w:rFonts w:ascii="Times New Roman" w:hAnsi="Times New Roman" w:cs="Times New Roman"/>
                <w:sz w:val="24"/>
                <w:szCs w:val="24"/>
              </w:rPr>
              <w:t>нии постоянной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слушан доклад</w:t>
            </w:r>
            <w:r w:rsidRPr="006C3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23F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C3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6C323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C3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форматизации и связи УР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тему: </w:t>
            </w:r>
            <w:r w:rsidRPr="006C323F">
              <w:rPr>
                <w:rFonts w:ascii="Times New Roman" w:eastAsia="Times New Roman" w:hAnsi="Times New Roman" w:cs="Times New Roman"/>
                <w:sz w:val="24"/>
                <w:szCs w:val="24"/>
              </w:rPr>
              <w:t>«О реализации на терр</w:t>
            </w:r>
            <w:r w:rsidRPr="006C323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C323F">
              <w:rPr>
                <w:rFonts w:ascii="Times New Roman" w:eastAsia="Times New Roman" w:hAnsi="Times New Roman" w:cs="Times New Roman"/>
                <w:sz w:val="24"/>
                <w:szCs w:val="24"/>
              </w:rPr>
              <w:t>тории Удмуртской Республики программы «Цифровая экон</w:t>
            </w:r>
            <w:r w:rsidRPr="006C323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C323F">
              <w:rPr>
                <w:rFonts w:ascii="Times New Roman" w:eastAsia="Times New Roman" w:hAnsi="Times New Roman" w:cs="Times New Roman"/>
                <w:sz w:val="24"/>
                <w:szCs w:val="24"/>
              </w:rPr>
              <w:t>мика»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214EE" w:rsidRPr="008C1E83" w:rsidRDefault="003214EE" w:rsidP="006C323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EE" w:rsidRPr="008C1E83" w:rsidTr="008B1E48">
        <w:trPr>
          <w:trHeight w:val="1501"/>
        </w:trPr>
        <w:tc>
          <w:tcPr>
            <w:tcW w:w="618" w:type="dxa"/>
            <w:vMerge w:val="restart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601" w:type="dxa"/>
            <w:vMerge w:val="restart"/>
          </w:tcPr>
          <w:p w:rsidR="003214EE" w:rsidRPr="008C1E83" w:rsidRDefault="003214EE" w:rsidP="00913499">
            <w:pPr>
              <w:spacing w:line="0" w:lineRule="atLeast"/>
              <w:ind w:firstLine="2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2017 году три миллиона семей в России улучшили свои жилищные условия. Теперь нам необходимо стабильно (обр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щаю внимание, впервые в ист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современной России) выйти на уровень, когда ежегодно не менее пяти миллионов семей улучшают свои жилищные у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ловия»</w:t>
            </w:r>
          </w:p>
        </w:tc>
        <w:tc>
          <w:tcPr>
            <w:tcW w:w="3827" w:type="dxa"/>
          </w:tcPr>
          <w:p w:rsidR="003214EE" w:rsidRPr="008C1E83" w:rsidRDefault="003214EE" w:rsidP="0091349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1) рассмотрение на заседании Пр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зидиума Государственного Совета Удмуртской Республики вопроса «О ситуации в строительной 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расли Удмуртской Республики»</w:t>
            </w:r>
          </w:p>
        </w:tc>
        <w:tc>
          <w:tcPr>
            <w:tcW w:w="1418" w:type="dxa"/>
          </w:tcPr>
          <w:p w:rsidR="008B1E48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</w:p>
          <w:p w:rsidR="003214EE" w:rsidRPr="008C1E83" w:rsidRDefault="003214EE" w:rsidP="00913499">
            <w:pPr>
              <w:spacing w:line="0" w:lineRule="atLeast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977" w:type="dxa"/>
          </w:tcPr>
          <w:p w:rsidR="003214EE" w:rsidRPr="008C1E83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экономической политике, промышленности и инв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стициям;</w:t>
            </w:r>
          </w:p>
          <w:p w:rsidR="003214EE" w:rsidRPr="008C1E83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ства, 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 хозяйства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 и энергетики Удмуртской Республики 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(по соглас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ванию)</w:t>
            </w:r>
          </w:p>
        </w:tc>
        <w:tc>
          <w:tcPr>
            <w:tcW w:w="3544" w:type="dxa"/>
          </w:tcPr>
          <w:p w:rsidR="00B448FE" w:rsidRPr="008C1E83" w:rsidRDefault="00F538A7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Исполнено.</w:t>
            </w:r>
          </w:p>
          <w:p w:rsidR="003214EE" w:rsidRPr="008C1E83" w:rsidRDefault="006C323F" w:rsidP="0091349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Вопрос рассмотрен на засед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нии Президиума Государстве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ного Совета УР. </w:t>
            </w:r>
            <w:r w:rsidR="00B448FE"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Постановление ПГС УР № 72-</w:t>
            </w:r>
            <w:r w:rsidR="00B448FE" w:rsidRPr="008C1E83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VI</w:t>
            </w:r>
            <w:r w:rsidR="00B448FE"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от 12.04.2018г.</w:t>
            </w:r>
          </w:p>
        </w:tc>
      </w:tr>
      <w:tr w:rsidR="003214EE" w:rsidRPr="008C1E83" w:rsidTr="008B1E48">
        <w:trPr>
          <w:trHeight w:val="842"/>
        </w:trPr>
        <w:tc>
          <w:tcPr>
            <w:tcW w:w="618" w:type="dxa"/>
            <w:vMerge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</w:tcPr>
          <w:p w:rsidR="003214EE" w:rsidRPr="008C1E83" w:rsidRDefault="003214EE" w:rsidP="00913499">
            <w:pPr>
              <w:spacing w:line="0" w:lineRule="atLeast"/>
              <w:ind w:firstLine="2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214EE" w:rsidRPr="008C1E83" w:rsidRDefault="003214EE" w:rsidP="0091349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2) рассмотрение на заседании п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стоянной комиссии по экономич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ской политике, промышленности и инвестициям вопроса об увелич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нии финансовых средств на оказ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ние мер государственной по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держки молодым семьям для улучшения жилищных условий</w:t>
            </w:r>
          </w:p>
        </w:tc>
        <w:tc>
          <w:tcPr>
            <w:tcW w:w="1418" w:type="dxa"/>
          </w:tcPr>
          <w:p w:rsidR="003214EE" w:rsidRPr="008C1E83" w:rsidRDefault="003214EE" w:rsidP="00913499">
            <w:pPr>
              <w:spacing w:line="0" w:lineRule="atLeast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3214EE" w:rsidRPr="008C1E83" w:rsidRDefault="003214EE" w:rsidP="00913499">
            <w:pPr>
              <w:spacing w:line="0" w:lineRule="atLeast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977" w:type="dxa"/>
          </w:tcPr>
          <w:p w:rsidR="003214EE" w:rsidRPr="008C1E83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экономической политике, промышленности и инв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стициям;</w:t>
            </w:r>
          </w:p>
          <w:p w:rsidR="003214EE" w:rsidRPr="008C1E83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ства, 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 хозяйства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 и энергетики Удмуртской Республики</w:t>
            </w:r>
          </w:p>
          <w:p w:rsidR="003214EE" w:rsidRPr="008C1E83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(по согласованию)</w:t>
            </w:r>
          </w:p>
        </w:tc>
        <w:tc>
          <w:tcPr>
            <w:tcW w:w="3544" w:type="dxa"/>
          </w:tcPr>
          <w:p w:rsidR="003214EE" w:rsidRDefault="006C323F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6C323F" w:rsidRPr="006C323F" w:rsidRDefault="006C323F" w:rsidP="006C323F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Постановление ПГС УР № 72-</w:t>
            </w:r>
            <w:r w:rsidRPr="006C323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VI</w:t>
            </w:r>
            <w:r w:rsidRPr="006C32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от 12.04.2018г. п.2 Прав</w:t>
            </w:r>
            <w:r w:rsidRPr="006C32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C32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тельству УР рекомендовано </w:t>
            </w:r>
            <w:r w:rsidRPr="006C323F">
              <w:rPr>
                <w:rFonts w:ascii="Times New Roman" w:eastAsia="Times New Roman" w:hAnsi="Times New Roman" w:cs="Times New Roman"/>
                <w:sz w:val="24"/>
                <w:szCs w:val="24"/>
              </w:rPr>
              <w:t>изыскать возможность</w:t>
            </w:r>
            <w:r w:rsidRPr="006C3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2018 году направить финансовые средства на оказание мер гос</w:t>
            </w:r>
            <w:r w:rsidRPr="006C323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C323F">
              <w:rPr>
                <w:rFonts w:ascii="Times New Roman" w:eastAsia="Calibri" w:hAnsi="Times New Roman" w:cs="Times New Roman"/>
                <w:sz w:val="24"/>
                <w:szCs w:val="24"/>
              </w:rPr>
              <w:t>дарственной поддержки мол</w:t>
            </w:r>
            <w:r w:rsidRPr="006C323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C3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дым семьям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6C3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улучшени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C3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</w:t>
            </w:r>
            <w:r w:rsidRPr="006C323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C3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лищных условий как за счёт средств бюджета Удмуртской Республики, так и за счёт средств федерального бюджета. </w:t>
            </w:r>
          </w:p>
          <w:p w:rsidR="0065684D" w:rsidRPr="00C7561F" w:rsidRDefault="006C323F" w:rsidP="006C323F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3F">
              <w:rPr>
                <w:rFonts w:ascii="Times New Roman" w:eastAsia="Calibri" w:hAnsi="Times New Roman" w:cs="Times New Roman"/>
                <w:sz w:val="24"/>
                <w:szCs w:val="24"/>
              </w:rPr>
              <w:t>Данный вопрос рассматривался на заседании постоянной к</w:t>
            </w:r>
            <w:r w:rsidRPr="006C323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C323F">
              <w:rPr>
                <w:rFonts w:ascii="Times New Roman" w:eastAsia="Calibri" w:hAnsi="Times New Roman" w:cs="Times New Roman"/>
                <w:sz w:val="24"/>
                <w:szCs w:val="24"/>
              </w:rPr>
              <w:t>миссии при рассмотрении  бюджета УР на 2019 год и пл</w:t>
            </w:r>
            <w:r w:rsidRPr="006C323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C323F">
              <w:rPr>
                <w:rFonts w:ascii="Times New Roman" w:eastAsia="Calibri" w:hAnsi="Times New Roman" w:cs="Times New Roman"/>
                <w:sz w:val="24"/>
                <w:szCs w:val="24"/>
              </w:rPr>
              <w:t>новый период 2020-2021 годов.</w:t>
            </w:r>
          </w:p>
        </w:tc>
      </w:tr>
      <w:tr w:rsidR="003214EE" w:rsidRPr="008C1E83" w:rsidTr="008B1E48">
        <w:tc>
          <w:tcPr>
            <w:tcW w:w="618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01" w:type="dxa"/>
          </w:tcPr>
          <w:p w:rsidR="003214EE" w:rsidRPr="008C1E83" w:rsidRDefault="003214EE" w:rsidP="00913499">
            <w:pPr>
              <w:spacing w:line="0" w:lineRule="atLeast"/>
              <w:ind w:firstLine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«Для развития городов и п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сёлков, роста деловой активн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обеспечения «связанности» страны нам нужно буквально «прошить» всю территорию России современными комм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никациями»</w:t>
            </w:r>
          </w:p>
        </w:tc>
        <w:tc>
          <w:tcPr>
            <w:tcW w:w="3827" w:type="dxa"/>
          </w:tcPr>
          <w:p w:rsidR="003214EE" w:rsidRPr="008C1E83" w:rsidRDefault="003214EE" w:rsidP="0091349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реализации госуда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ственной программы Удмуртской Республики «Развитие информ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ционного общества в Удмуртской Республике»</w:t>
            </w:r>
          </w:p>
        </w:tc>
        <w:tc>
          <w:tcPr>
            <w:tcW w:w="1418" w:type="dxa"/>
          </w:tcPr>
          <w:p w:rsidR="003214EE" w:rsidRPr="0065684D" w:rsidRDefault="003214EE" w:rsidP="00913499">
            <w:pPr>
              <w:spacing w:line="0" w:lineRule="atLeast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684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3214EE" w:rsidRPr="008C1E83" w:rsidRDefault="003214EE" w:rsidP="00913499">
            <w:pPr>
              <w:spacing w:line="0" w:lineRule="atLeast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4D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977" w:type="dxa"/>
          </w:tcPr>
          <w:p w:rsidR="003214EE" w:rsidRPr="008C1E83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экономической политике, промышленности и инв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стициям;</w:t>
            </w:r>
          </w:p>
          <w:p w:rsidR="003214EE" w:rsidRPr="00C8625D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Министерство информ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тизации и связи Удмур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ской Республики 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(по с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гласова</w:t>
            </w:r>
            <w:r w:rsidR="00C862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нию)</w:t>
            </w:r>
          </w:p>
        </w:tc>
        <w:tc>
          <w:tcPr>
            <w:tcW w:w="3544" w:type="dxa"/>
          </w:tcPr>
          <w:p w:rsidR="00085126" w:rsidRPr="0065684D" w:rsidRDefault="0065684D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Исполнено</w:t>
            </w:r>
            <w:r w:rsidR="00085126" w:rsidRPr="006568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3214EE" w:rsidRPr="008C1E83" w:rsidRDefault="00B448FE" w:rsidP="0091349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Письмо Министерства инфо</w:t>
            </w:r>
            <w:r w:rsidRPr="006568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6568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матизации и связи УР от 18.07.2018 г. № 01-25/1624 </w:t>
            </w:r>
            <w:r w:rsidR="00F538A7" w:rsidRPr="006568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 </w:t>
            </w:r>
            <w:r w:rsidRPr="006568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информаци</w:t>
            </w:r>
            <w:r w:rsidR="00F538A7" w:rsidRPr="006568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ей</w:t>
            </w:r>
            <w:r w:rsidRPr="006568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 УР за 1 пол</w:t>
            </w:r>
            <w:r w:rsidRPr="006568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6568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годие 2018 года.</w:t>
            </w:r>
          </w:p>
        </w:tc>
      </w:tr>
      <w:tr w:rsidR="003214EE" w:rsidRPr="008C1E83" w:rsidTr="008B1E48">
        <w:trPr>
          <w:trHeight w:val="2403"/>
        </w:trPr>
        <w:tc>
          <w:tcPr>
            <w:tcW w:w="618" w:type="dxa"/>
            <w:vMerge w:val="restart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601" w:type="dxa"/>
            <w:vMerge w:val="restart"/>
          </w:tcPr>
          <w:p w:rsidR="003214EE" w:rsidRPr="008C1E83" w:rsidRDefault="003214EE" w:rsidP="00913499">
            <w:pPr>
              <w:spacing w:line="0" w:lineRule="atLeast"/>
              <w:ind w:firstLine="2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 2024 году мы обеспечим практически повсеместный б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стрый доступ в Интернет. Будет завершено строительство вол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конно-оптических линий связи к большинству населённых пун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с численностью жителей б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лее 250 человек»</w:t>
            </w:r>
          </w:p>
        </w:tc>
        <w:tc>
          <w:tcPr>
            <w:tcW w:w="3827" w:type="dxa"/>
          </w:tcPr>
          <w:p w:rsidR="003214EE" w:rsidRPr="008C1E83" w:rsidRDefault="003214EE" w:rsidP="0091349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1) рассмотрение на заседании п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стоянной комиссии по экономич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ской политике, промышленности и инвестициям  вопроса о реализ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Pr="008C1E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Закона Удмуртской Республ</w:t>
            </w:r>
            <w:r w:rsidRPr="008C1E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8C1E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ки от 13 декабря 2017 года № 69-РЗ «О внесении изменений в ст</w:t>
            </w:r>
            <w:r w:rsidRPr="008C1E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8C1E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тью 23 Закона Удмуртской Ре</w:t>
            </w:r>
            <w:r w:rsidRPr="008C1E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Pr="008C1E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публики «О градостроительной деятельности в Удмуртской Ре</w:t>
            </w:r>
            <w:r w:rsidRPr="008C1E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Pr="008C1E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публике» (в части упрощения пр</w:t>
            </w:r>
            <w:r w:rsidRPr="008C1E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8C1E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цедуры строительства и (или) р</w:t>
            </w:r>
            <w:r w:rsidRPr="008C1E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8C1E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конструкции 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линейно-кабельных и антенно-мачтовых сооружений связи)</w:t>
            </w:r>
            <w:proofErr w:type="gramEnd"/>
          </w:p>
        </w:tc>
        <w:tc>
          <w:tcPr>
            <w:tcW w:w="1418" w:type="dxa"/>
          </w:tcPr>
          <w:p w:rsidR="003214EE" w:rsidRPr="008C1E83" w:rsidRDefault="003214EE" w:rsidP="00913499">
            <w:pPr>
              <w:spacing w:line="0" w:lineRule="atLeast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3214EE" w:rsidRPr="008C1E83" w:rsidRDefault="003214EE" w:rsidP="00913499">
            <w:pPr>
              <w:spacing w:line="0" w:lineRule="atLeast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977" w:type="dxa"/>
          </w:tcPr>
          <w:p w:rsidR="003214EE" w:rsidRPr="008C1E83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экономической политике, промышленности и инв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стициям</w:t>
            </w:r>
          </w:p>
          <w:p w:rsidR="003214EE" w:rsidRPr="008C1E83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923BE" w:rsidRPr="004923BE" w:rsidRDefault="004923BE" w:rsidP="004923B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3BE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4923BE" w:rsidRPr="004923BE" w:rsidRDefault="004923BE" w:rsidP="004923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BE">
              <w:rPr>
                <w:rFonts w:ascii="Times New Roman" w:hAnsi="Times New Roman" w:cs="Times New Roman"/>
                <w:sz w:val="24"/>
                <w:szCs w:val="24"/>
              </w:rPr>
              <w:t>В ноябре 2018 года на засед</w:t>
            </w:r>
            <w:r w:rsidRPr="004923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23BE">
              <w:rPr>
                <w:rFonts w:ascii="Times New Roman" w:hAnsi="Times New Roman" w:cs="Times New Roman"/>
                <w:sz w:val="24"/>
                <w:szCs w:val="24"/>
              </w:rPr>
              <w:t xml:space="preserve">нии постоянной комиссии по вопросу </w:t>
            </w:r>
            <w:r w:rsidRPr="00492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реализации на те</w:t>
            </w:r>
            <w:r w:rsidRPr="004923B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923BE">
              <w:rPr>
                <w:rFonts w:ascii="Times New Roman" w:eastAsia="Times New Roman" w:hAnsi="Times New Roman" w:cs="Times New Roman"/>
                <w:sz w:val="24"/>
                <w:szCs w:val="24"/>
              </w:rPr>
              <w:t>ритории Удмуртской Республ</w:t>
            </w:r>
            <w:r w:rsidRPr="004923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923BE">
              <w:rPr>
                <w:rFonts w:ascii="Times New Roman" w:eastAsia="Times New Roman" w:hAnsi="Times New Roman" w:cs="Times New Roman"/>
                <w:sz w:val="24"/>
                <w:szCs w:val="24"/>
              </w:rPr>
              <w:t>ки программы «Цифровая эк</w:t>
            </w:r>
            <w:r w:rsidRPr="004923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923BE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номика» заслушан министр и</w:t>
            </w:r>
            <w:r w:rsidRPr="004923B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92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форматизации и связи УР. </w:t>
            </w:r>
          </w:p>
          <w:p w:rsidR="004923BE" w:rsidRPr="004923BE" w:rsidRDefault="004923BE" w:rsidP="004923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B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Получена информация о до</w:t>
            </w:r>
            <w:r w:rsidRPr="004923B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92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тупности сети Интернет в УР </w:t>
            </w:r>
            <w:r w:rsidR="0000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состоянию </w:t>
            </w:r>
            <w:r w:rsidRPr="004923BE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2018 года.</w:t>
            </w:r>
          </w:p>
          <w:p w:rsidR="003214EE" w:rsidRPr="008C1E83" w:rsidRDefault="003214EE" w:rsidP="004923B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EE" w:rsidRPr="008C1E83" w:rsidTr="008B1E48">
        <w:trPr>
          <w:trHeight w:val="700"/>
        </w:trPr>
        <w:tc>
          <w:tcPr>
            <w:tcW w:w="618" w:type="dxa"/>
            <w:vMerge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</w:tcPr>
          <w:p w:rsidR="003214EE" w:rsidRPr="008C1E83" w:rsidRDefault="003214EE" w:rsidP="00913499">
            <w:pPr>
              <w:spacing w:line="0" w:lineRule="atLeast"/>
              <w:ind w:firstLine="2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214EE" w:rsidRPr="008C1E83" w:rsidRDefault="003214EE" w:rsidP="0091349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2) рассмотрение на заседании п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стоянной комиссии по экономич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ской политике, промышленности и инвестициям  вопроса об итогах выполнения в Удмуртской Ре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публике федерального проекта по устранению цифрового неравенс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ва. Обеспечение доступа к сети «Интернет» на всей территории Удмуртской Республики</w:t>
            </w:r>
          </w:p>
        </w:tc>
        <w:tc>
          <w:tcPr>
            <w:tcW w:w="1418" w:type="dxa"/>
          </w:tcPr>
          <w:p w:rsidR="003214EE" w:rsidRPr="008C1E83" w:rsidRDefault="003214EE" w:rsidP="00913499">
            <w:pPr>
              <w:spacing w:line="0" w:lineRule="atLeast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3214EE" w:rsidRPr="008C1E83" w:rsidRDefault="003214EE" w:rsidP="00913499">
            <w:pPr>
              <w:spacing w:line="0" w:lineRule="atLeast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977" w:type="dxa"/>
          </w:tcPr>
          <w:p w:rsidR="003214EE" w:rsidRPr="008C1E83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экономической политике, промышленности и инв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стициям</w:t>
            </w:r>
          </w:p>
          <w:p w:rsidR="003214EE" w:rsidRPr="008C1E83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14EE" w:rsidRDefault="00341B4C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341B4C" w:rsidRPr="006C323F" w:rsidRDefault="00341B4C" w:rsidP="00341B4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3F">
              <w:rPr>
                <w:rFonts w:ascii="Times New Roman" w:hAnsi="Times New Roman" w:cs="Times New Roman"/>
                <w:sz w:val="24"/>
                <w:szCs w:val="24"/>
              </w:rPr>
              <w:t>В ноябре 2018 года на засед</w:t>
            </w:r>
            <w:r w:rsidRPr="006C32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323F">
              <w:rPr>
                <w:rFonts w:ascii="Times New Roman" w:hAnsi="Times New Roman" w:cs="Times New Roman"/>
                <w:sz w:val="24"/>
                <w:szCs w:val="24"/>
              </w:rPr>
              <w:t>нии постоянной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слушан доклад</w:t>
            </w:r>
            <w:r w:rsidRPr="006C3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23F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C3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6C323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C3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форматизации и связи УР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тему: </w:t>
            </w:r>
            <w:r w:rsidRPr="006C323F">
              <w:rPr>
                <w:rFonts w:ascii="Times New Roman" w:eastAsia="Times New Roman" w:hAnsi="Times New Roman" w:cs="Times New Roman"/>
                <w:sz w:val="24"/>
                <w:szCs w:val="24"/>
              </w:rPr>
              <w:t>«О реализации на терр</w:t>
            </w:r>
            <w:r w:rsidRPr="006C323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C323F">
              <w:rPr>
                <w:rFonts w:ascii="Times New Roman" w:eastAsia="Times New Roman" w:hAnsi="Times New Roman" w:cs="Times New Roman"/>
                <w:sz w:val="24"/>
                <w:szCs w:val="24"/>
              </w:rPr>
              <w:t>тории Удмуртской Республики программы «Цифровая экон</w:t>
            </w:r>
            <w:r w:rsidRPr="006C323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C323F">
              <w:rPr>
                <w:rFonts w:ascii="Times New Roman" w:eastAsia="Times New Roman" w:hAnsi="Times New Roman" w:cs="Times New Roman"/>
                <w:sz w:val="24"/>
                <w:szCs w:val="24"/>
              </w:rPr>
              <w:t>мика»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41B4C" w:rsidRPr="00341B4C" w:rsidRDefault="00341B4C" w:rsidP="00341B4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B4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Получена информация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стоянию</w:t>
            </w:r>
            <w:r w:rsidRPr="00341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конец 2018 года о доступности сети Интернет в УР.</w:t>
            </w:r>
          </w:p>
        </w:tc>
      </w:tr>
      <w:tr w:rsidR="003214EE" w:rsidRPr="008C1E83" w:rsidTr="008B1E48">
        <w:trPr>
          <w:trHeight w:val="841"/>
        </w:trPr>
        <w:tc>
          <w:tcPr>
            <w:tcW w:w="618" w:type="dxa"/>
            <w:vMerge w:val="restart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01" w:type="dxa"/>
            <w:vMerge w:val="restart"/>
          </w:tcPr>
          <w:p w:rsidR="003214EE" w:rsidRPr="008C1E83" w:rsidRDefault="003214EE" w:rsidP="00913499">
            <w:pPr>
              <w:spacing w:line="0" w:lineRule="atLeast"/>
              <w:ind w:firstLine="2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нас также есть все во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можности, чтобы быстро вн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дрить сети передачи данных п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того поколения и технологии 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связи Интернета вещей.</w:t>
            </w:r>
          </w:p>
          <w:p w:rsidR="003214EE" w:rsidRPr="008C1E83" w:rsidRDefault="003214EE" w:rsidP="00913499">
            <w:pPr>
              <w:spacing w:line="0" w:lineRule="atLeast"/>
              <w:ind w:firstLine="2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dst100122"/>
            <w:bookmarkEnd w:id="0"/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надо формировать собс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венные цифровые платформы, естественно, совместимые с глобальным информационным пространством. Это позволит по-новому организовать прои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водственные процессы, фина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совые услуги и логистику, в том числе с использованием техн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логии «распределённого реес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ра», что очень важно для фина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совых транзакций, для учёта прав собственности и так далее. Это имеет практическое измер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ние»</w:t>
            </w:r>
          </w:p>
        </w:tc>
        <w:tc>
          <w:tcPr>
            <w:tcW w:w="3827" w:type="dxa"/>
          </w:tcPr>
          <w:p w:rsidR="003214EE" w:rsidRPr="008C1E83" w:rsidRDefault="003214EE" w:rsidP="009134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рассмотрение на заседании п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стоянной комиссии по экономич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ской политике, промышленности и инвестициям  вопроса о реализ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на территории Удмуртской Республики Федеральной пр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граммы «Цифровая экономика»</w:t>
            </w:r>
          </w:p>
        </w:tc>
        <w:tc>
          <w:tcPr>
            <w:tcW w:w="1418" w:type="dxa"/>
          </w:tcPr>
          <w:p w:rsidR="003214EE" w:rsidRPr="008C1E83" w:rsidRDefault="003214EE" w:rsidP="00913499">
            <w:pPr>
              <w:spacing w:line="0" w:lineRule="atLeast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3214EE" w:rsidRPr="008C1E83" w:rsidRDefault="003214EE" w:rsidP="00913499">
            <w:pPr>
              <w:spacing w:line="0" w:lineRule="atLeast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2018 года </w:t>
            </w:r>
          </w:p>
        </w:tc>
        <w:tc>
          <w:tcPr>
            <w:tcW w:w="2977" w:type="dxa"/>
          </w:tcPr>
          <w:p w:rsidR="003214EE" w:rsidRPr="008C1E83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</w:t>
            </w:r>
          </w:p>
          <w:p w:rsidR="003214EE" w:rsidRPr="008C1E83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 экономической пол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тике, промышленности </w:t>
            </w:r>
          </w:p>
          <w:p w:rsidR="003214EE" w:rsidRPr="008C1E83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 инвестициям;</w:t>
            </w:r>
          </w:p>
          <w:p w:rsidR="003214EE" w:rsidRPr="008C1E83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Министерство информат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зации и связи Удмуртской Республики (по согласов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нию);</w:t>
            </w:r>
          </w:p>
          <w:p w:rsidR="003214EE" w:rsidRPr="008C1E83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ства, 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 хозяйства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 и энергетики Удмуртской Республики</w:t>
            </w:r>
          </w:p>
          <w:p w:rsidR="003214EE" w:rsidRPr="008C1E83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(по согласованию);</w:t>
            </w:r>
          </w:p>
          <w:p w:rsidR="003214EE" w:rsidRPr="008C1E83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Министерство образов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ния </w:t>
            </w:r>
            <w:r w:rsidR="00143685" w:rsidRPr="008C1E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науки Удмуртской Республики (по согласов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нию);</w:t>
            </w:r>
          </w:p>
          <w:p w:rsidR="003214EE" w:rsidRPr="008C1E83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Министерство </w:t>
            </w:r>
            <w:r w:rsidR="00143685" w:rsidRPr="008C1E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здрав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охранения Удмуртской Республики </w:t>
            </w:r>
          </w:p>
          <w:p w:rsidR="003214EE" w:rsidRPr="008C1E83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(по согласованию)</w:t>
            </w:r>
          </w:p>
        </w:tc>
        <w:tc>
          <w:tcPr>
            <w:tcW w:w="3544" w:type="dxa"/>
          </w:tcPr>
          <w:p w:rsidR="003214EE" w:rsidRDefault="00341B4C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Исполнено.</w:t>
            </w:r>
          </w:p>
          <w:p w:rsidR="00341B4C" w:rsidRPr="006C323F" w:rsidRDefault="00341B4C" w:rsidP="00341B4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3F">
              <w:rPr>
                <w:rFonts w:ascii="Times New Roman" w:hAnsi="Times New Roman" w:cs="Times New Roman"/>
                <w:sz w:val="24"/>
                <w:szCs w:val="24"/>
              </w:rPr>
              <w:t>В ноябре 2018 года на засед</w:t>
            </w:r>
            <w:r w:rsidRPr="006C32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323F">
              <w:rPr>
                <w:rFonts w:ascii="Times New Roman" w:hAnsi="Times New Roman" w:cs="Times New Roman"/>
                <w:sz w:val="24"/>
                <w:szCs w:val="24"/>
              </w:rPr>
              <w:t>нии постоянной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слушан доклад</w:t>
            </w:r>
            <w:r w:rsidRPr="006C3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23F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C3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6C323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C32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форматизации и связи УР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тему: </w:t>
            </w:r>
            <w:r w:rsidRPr="006C323F">
              <w:rPr>
                <w:rFonts w:ascii="Times New Roman" w:eastAsia="Times New Roman" w:hAnsi="Times New Roman" w:cs="Times New Roman"/>
                <w:sz w:val="24"/>
                <w:szCs w:val="24"/>
              </w:rPr>
              <w:t>«О реализации на терр</w:t>
            </w:r>
            <w:r w:rsidRPr="006C323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C323F">
              <w:rPr>
                <w:rFonts w:ascii="Times New Roman" w:eastAsia="Times New Roman" w:hAnsi="Times New Roman" w:cs="Times New Roman"/>
                <w:sz w:val="24"/>
                <w:szCs w:val="24"/>
              </w:rPr>
              <w:t>тории Удмуртской Республики программы «Цифровая экон</w:t>
            </w:r>
            <w:r w:rsidRPr="006C323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C323F">
              <w:rPr>
                <w:rFonts w:ascii="Times New Roman" w:eastAsia="Times New Roman" w:hAnsi="Times New Roman" w:cs="Times New Roman"/>
                <w:sz w:val="24"/>
                <w:szCs w:val="24"/>
              </w:rPr>
              <w:t>мика»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41B4C" w:rsidRPr="008C1E83" w:rsidRDefault="00341B4C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EE" w:rsidRPr="008C1E83" w:rsidTr="008B1E48">
        <w:trPr>
          <w:trHeight w:val="1987"/>
        </w:trPr>
        <w:tc>
          <w:tcPr>
            <w:tcW w:w="618" w:type="dxa"/>
            <w:vMerge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</w:tcPr>
          <w:p w:rsidR="003214EE" w:rsidRPr="008C1E83" w:rsidRDefault="003214EE" w:rsidP="00913499">
            <w:pPr>
              <w:spacing w:line="0" w:lineRule="atLeast"/>
              <w:ind w:firstLine="2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214EE" w:rsidRPr="008C1E83" w:rsidRDefault="003214EE" w:rsidP="0091349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2) создание экспертного совета при Государственном Совете У</w:t>
            </w:r>
            <w:r w:rsidRPr="008C1E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</w:t>
            </w:r>
            <w:r w:rsidRPr="008C1E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муртской Республики по цифр</w:t>
            </w:r>
            <w:r w:rsidRPr="008C1E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8C1E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вой экономике и </w:t>
            </w:r>
            <w:proofErr w:type="spellStart"/>
            <w:r w:rsidRPr="008C1E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блокчейн-технологиям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B1E48" w:rsidRDefault="003214EE" w:rsidP="00913499">
            <w:pPr>
              <w:spacing w:line="0" w:lineRule="atLeast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7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14EE" w:rsidRPr="008C1E83" w:rsidRDefault="003214EE" w:rsidP="00913499">
            <w:pPr>
              <w:spacing w:line="0" w:lineRule="atLeast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1F">
              <w:rPr>
                <w:rFonts w:ascii="Times New Roman" w:hAnsi="Times New Roman" w:cs="Times New Roman"/>
                <w:sz w:val="24"/>
                <w:szCs w:val="24"/>
              </w:rPr>
              <w:t>полугодие 2018 года</w:t>
            </w:r>
          </w:p>
        </w:tc>
        <w:tc>
          <w:tcPr>
            <w:tcW w:w="2977" w:type="dxa"/>
          </w:tcPr>
          <w:p w:rsidR="003214EE" w:rsidRPr="008C1E83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</w:t>
            </w:r>
          </w:p>
          <w:p w:rsidR="003214EE" w:rsidRPr="008C1E83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 экономической пол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тике, промышленности </w:t>
            </w:r>
          </w:p>
          <w:p w:rsidR="003214EE" w:rsidRPr="008C1E83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 инвестициям;</w:t>
            </w:r>
          </w:p>
          <w:p w:rsidR="003214EE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Министерство информат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зации и связи Удмуртской Республики (по согласов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нию)</w:t>
            </w:r>
          </w:p>
          <w:p w:rsidR="00341B4C" w:rsidRPr="008C1E83" w:rsidRDefault="00341B4C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14EE" w:rsidRPr="008C1E83" w:rsidRDefault="00143685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1F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  <w:r w:rsidR="00C75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14EE" w:rsidRPr="008C1E83" w:rsidTr="008B1E48">
        <w:tc>
          <w:tcPr>
            <w:tcW w:w="618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01" w:type="dxa"/>
          </w:tcPr>
          <w:p w:rsidR="003214EE" w:rsidRPr="008C1E83" w:rsidRDefault="003214EE" w:rsidP="00913499">
            <w:pPr>
              <w:spacing w:line="0" w:lineRule="atLeast"/>
              <w:ind w:firstLine="2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«Важно поддержать нач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нающих предпринимателей, п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мочь людям сделать первый шаг, чтобы можно было открыть своё дело буквально одним кл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ком, проводить обязательные платежи, получать услуги, кр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дит удалённо, через Интернет»</w:t>
            </w:r>
          </w:p>
        </w:tc>
        <w:tc>
          <w:tcPr>
            <w:tcW w:w="3827" w:type="dxa"/>
          </w:tcPr>
          <w:p w:rsidR="003214EE" w:rsidRPr="008C1E83" w:rsidRDefault="003214EE" w:rsidP="0091349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рассмотрение на заседании пост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янной комиссии по экономической политике, промышленности и 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вестициям вопроса о результатах деятельности АО «Корпорация развития Удмуртской Республ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</w:tc>
        <w:tc>
          <w:tcPr>
            <w:tcW w:w="1418" w:type="dxa"/>
          </w:tcPr>
          <w:p w:rsidR="003214EE" w:rsidRPr="008C1E83" w:rsidRDefault="003214EE" w:rsidP="00913499">
            <w:pPr>
              <w:spacing w:line="0" w:lineRule="atLeast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1F">
              <w:rPr>
                <w:rFonts w:ascii="Times New Roman" w:hAnsi="Times New Roman" w:cs="Times New Roman"/>
                <w:sz w:val="24"/>
                <w:szCs w:val="24"/>
              </w:rPr>
              <w:t>в течение 2018 года</w:t>
            </w:r>
          </w:p>
        </w:tc>
        <w:tc>
          <w:tcPr>
            <w:tcW w:w="2977" w:type="dxa"/>
          </w:tcPr>
          <w:p w:rsidR="003214EE" w:rsidRPr="008C1E83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экономической политике, промышленности и инв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стициям;</w:t>
            </w:r>
          </w:p>
          <w:p w:rsidR="003214EE" w:rsidRPr="008C1E83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</w:p>
          <w:p w:rsidR="003214EE" w:rsidRPr="008C1E83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Государственного Совета</w:t>
            </w:r>
          </w:p>
          <w:p w:rsidR="003214EE" w:rsidRPr="008C1E83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</w:t>
            </w:r>
          </w:p>
        </w:tc>
        <w:tc>
          <w:tcPr>
            <w:tcW w:w="3544" w:type="dxa"/>
          </w:tcPr>
          <w:p w:rsidR="00143685" w:rsidRDefault="00143685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1F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  <w:r w:rsidR="00341B4C" w:rsidRPr="00C75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14EE" w:rsidRPr="008C1E83" w:rsidRDefault="00341B4C" w:rsidP="008D4F2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4C">
              <w:rPr>
                <w:rFonts w:ascii="Times New Roman" w:hAnsi="Times New Roman" w:cs="Times New Roman"/>
                <w:sz w:val="24"/>
                <w:szCs w:val="24"/>
              </w:rPr>
              <w:t>Запланировано заслушать отчет о  результатах деятельности АО «Корпорация развития Удмур</w:t>
            </w:r>
            <w:r w:rsidRPr="00341B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1B4C">
              <w:rPr>
                <w:rFonts w:ascii="Times New Roman" w:hAnsi="Times New Roman" w:cs="Times New Roman"/>
                <w:sz w:val="24"/>
                <w:szCs w:val="24"/>
              </w:rPr>
              <w:t>ской Республики» на заседании постоянной комиссии в 2019 году.</w:t>
            </w:r>
          </w:p>
        </w:tc>
      </w:tr>
      <w:tr w:rsidR="003214EE" w:rsidRPr="008C1E83" w:rsidTr="008B1E48">
        <w:trPr>
          <w:trHeight w:val="279"/>
        </w:trPr>
        <w:tc>
          <w:tcPr>
            <w:tcW w:w="618" w:type="dxa"/>
            <w:vMerge w:val="restart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601" w:type="dxa"/>
            <w:vMerge w:val="restart"/>
          </w:tcPr>
          <w:p w:rsidR="003214EE" w:rsidRPr="008C1E83" w:rsidRDefault="003214EE" w:rsidP="00913499">
            <w:pPr>
              <w:spacing w:line="0" w:lineRule="atLeast"/>
              <w:ind w:firstLine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«….уверяю вас, будем делать все, чтобы у наших предприн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мателей появлялись новые во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можности для расширения пр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изводств, для открытия комп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для создания современных рабочих мест»</w:t>
            </w:r>
          </w:p>
        </w:tc>
        <w:tc>
          <w:tcPr>
            <w:tcW w:w="3827" w:type="dxa"/>
          </w:tcPr>
          <w:p w:rsidR="003214EE" w:rsidRPr="008C1E83" w:rsidRDefault="003214EE" w:rsidP="0091349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1) рассмотрение на заседании п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стоянной комиссии по экономич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ской политике, промышленности и инвестициям  вопроса </w:t>
            </w:r>
            <w:r w:rsidRPr="008C1E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 исполн</w:t>
            </w:r>
            <w:r w:rsidRPr="008C1E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8C1E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нии Закона Удмуртской Республ</w:t>
            </w:r>
            <w:r w:rsidRPr="008C1E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8C1E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ки от 22.06.2006 № 26-РЗ «О гос</w:t>
            </w:r>
            <w:r w:rsidRPr="008C1E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</w:t>
            </w:r>
            <w:r w:rsidRPr="008C1E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дарственной поддержке инвест</w:t>
            </w:r>
            <w:r w:rsidRPr="008C1E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8C1E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ционной деятельности в Удмур</w:t>
            </w:r>
            <w:r w:rsidRPr="008C1E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</w:t>
            </w:r>
            <w:r w:rsidRPr="008C1E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ской Республике», в части предо</w:t>
            </w:r>
            <w:r w:rsidRPr="008C1E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Pr="008C1E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тавления государственной по</w:t>
            </w:r>
            <w:r w:rsidRPr="008C1E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</w:t>
            </w:r>
            <w:r w:rsidRPr="008C1E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держки резидентам территорий опережающего социально-экономического развития, созда</w:t>
            </w:r>
            <w:r w:rsidRPr="008C1E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8C1E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ных на территории Удмуртской Республики</w:t>
            </w:r>
          </w:p>
        </w:tc>
        <w:tc>
          <w:tcPr>
            <w:tcW w:w="1418" w:type="dxa"/>
          </w:tcPr>
          <w:p w:rsidR="008B1E48" w:rsidRDefault="003214EE" w:rsidP="00913499">
            <w:pPr>
              <w:spacing w:line="0" w:lineRule="atLeast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14EE" w:rsidRPr="008C1E83" w:rsidRDefault="003214EE" w:rsidP="00913499">
            <w:pPr>
              <w:spacing w:line="0" w:lineRule="atLeast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полугодие 2018 года</w:t>
            </w:r>
          </w:p>
        </w:tc>
        <w:tc>
          <w:tcPr>
            <w:tcW w:w="2977" w:type="dxa"/>
          </w:tcPr>
          <w:p w:rsidR="003214EE" w:rsidRPr="008C1E83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экономической политике, промышленности и инв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стициям;</w:t>
            </w:r>
          </w:p>
          <w:p w:rsidR="003214EE" w:rsidRPr="008C1E83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экономики </w:t>
            </w:r>
          </w:p>
          <w:p w:rsidR="003214EE" w:rsidRPr="008C1E83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Удмуртской Республики </w:t>
            </w:r>
          </w:p>
          <w:p w:rsidR="003214EE" w:rsidRPr="008C1E83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3214EE" w:rsidRPr="008C1E83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3685" w:rsidRPr="008C1E83" w:rsidRDefault="00F538A7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3214EE" w:rsidRPr="008C1E83" w:rsidRDefault="00143685" w:rsidP="0091349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Закон УР №7-РЗ от 19.03.2018 г. «О внесении изменений в 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дельные законы УР в части г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сударственной поддержки 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вестиционной деятельности»</w:t>
            </w:r>
            <w:r w:rsidR="00F538A7" w:rsidRPr="008C1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14EE" w:rsidRPr="008C1E83" w:rsidTr="008B1E48">
        <w:trPr>
          <w:trHeight w:val="277"/>
        </w:trPr>
        <w:tc>
          <w:tcPr>
            <w:tcW w:w="618" w:type="dxa"/>
            <w:vMerge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</w:tcPr>
          <w:p w:rsidR="003214EE" w:rsidRPr="008C1E83" w:rsidRDefault="003214EE" w:rsidP="00913499">
            <w:pPr>
              <w:spacing w:line="0" w:lineRule="atLeast"/>
              <w:ind w:firstLine="2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214EE" w:rsidRPr="008C1E83" w:rsidRDefault="003214EE" w:rsidP="0091349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2) разработка проекта закона У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муртской Республики </w:t>
            </w:r>
            <w:r w:rsidRPr="008C1E83">
              <w:rPr>
                <w:rFonts w:ascii="Times New Roman" w:eastAsia="Calibri" w:hAnsi="Times New Roman" w:cs="Times New Roman"/>
                <w:sz w:val="24"/>
                <w:szCs w:val="24"/>
              </w:rPr>
              <w:t>«О создании и развитии индустриальных (пр</w:t>
            </w:r>
            <w:r w:rsidRPr="008C1E8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eastAsia="Calibri" w:hAnsi="Times New Roman" w:cs="Times New Roman"/>
                <w:sz w:val="24"/>
                <w:szCs w:val="24"/>
              </w:rPr>
              <w:t>мышленных) парков и технопа</w:t>
            </w:r>
            <w:r w:rsidRPr="008C1E8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8C1E83">
              <w:rPr>
                <w:rFonts w:ascii="Times New Roman" w:eastAsia="Calibri" w:hAnsi="Times New Roman" w:cs="Times New Roman"/>
                <w:sz w:val="24"/>
                <w:szCs w:val="24"/>
              </w:rPr>
              <w:t>ков в Удмуртской Республике»</w:t>
            </w:r>
          </w:p>
        </w:tc>
        <w:tc>
          <w:tcPr>
            <w:tcW w:w="1418" w:type="dxa"/>
          </w:tcPr>
          <w:p w:rsidR="008B1E48" w:rsidRDefault="003214EE" w:rsidP="00913499">
            <w:pPr>
              <w:spacing w:line="0" w:lineRule="atLeast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7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14EE" w:rsidRPr="008C1E83" w:rsidRDefault="003214EE" w:rsidP="00913499">
            <w:pPr>
              <w:spacing w:line="0" w:lineRule="atLeast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1F">
              <w:rPr>
                <w:rFonts w:ascii="Times New Roman" w:hAnsi="Times New Roman" w:cs="Times New Roman"/>
                <w:sz w:val="24"/>
                <w:szCs w:val="24"/>
              </w:rPr>
              <w:t>полугодие 2018 года</w:t>
            </w:r>
          </w:p>
        </w:tc>
        <w:tc>
          <w:tcPr>
            <w:tcW w:w="2977" w:type="dxa"/>
          </w:tcPr>
          <w:p w:rsidR="003214EE" w:rsidRPr="008C1E83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экономической политике, промышленности и инв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стициям;</w:t>
            </w:r>
          </w:p>
          <w:p w:rsidR="003214EE" w:rsidRPr="008C1E83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Министерство промы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ленности и торговли У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муртской Республики (по согласованию);</w:t>
            </w:r>
          </w:p>
          <w:p w:rsidR="003214EE" w:rsidRPr="008C1E83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экономики </w:t>
            </w:r>
          </w:p>
          <w:p w:rsidR="003214EE" w:rsidRPr="008C1E83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Удмуртской Республики </w:t>
            </w:r>
          </w:p>
          <w:p w:rsidR="003214EE" w:rsidRPr="008C1E83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544" w:type="dxa"/>
          </w:tcPr>
          <w:p w:rsidR="00143685" w:rsidRDefault="00143685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  <w:r w:rsidR="00DF7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96B" w:rsidRPr="00DF796B" w:rsidRDefault="00DF796B" w:rsidP="00DF796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письма</w:t>
            </w:r>
            <w:r w:rsidRPr="00DF7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Pr="00DF796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F79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96B">
              <w:rPr>
                <w:rFonts w:ascii="Times New Roman" w:hAnsi="Times New Roman" w:cs="Times New Roman"/>
                <w:sz w:val="24"/>
                <w:szCs w:val="24"/>
              </w:rPr>
              <w:t xml:space="preserve">вительства УР рассмотрение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данного </w:t>
            </w:r>
            <w:r w:rsidRPr="00DF796B">
              <w:rPr>
                <w:rFonts w:ascii="Times New Roman" w:hAnsi="Times New Roman" w:cs="Times New Roman"/>
                <w:sz w:val="24"/>
                <w:szCs w:val="24"/>
              </w:rPr>
              <w:t>вопроса перенесено на 1 полугодие 2019 года.</w:t>
            </w:r>
          </w:p>
          <w:p w:rsidR="00DF796B" w:rsidRPr="00DF796B" w:rsidRDefault="00DF796B" w:rsidP="00DF796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EE" w:rsidRPr="008C1E83" w:rsidRDefault="003214EE" w:rsidP="0091349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EE" w:rsidRPr="008C1E83" w:rsidTr="008B1E48">
        <w:trPr>
          <w:trHeight w:val="1064"/>
        </w:trPr>
        <w:tc>
          <w:tcPr>
            <w:tcW w:w="618" w:type="dxa"/>
            <w:vMerge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</w:tcPr>
          <w:p w:rsidR="003214EE" w:rsidRPr="008C1E83" w:rsidRDefault="003214EE" w:rsidP="00913499">
            <w:pPr>
              <w:spacing w:line="0" w:lineRule="atLeast"/>
              <w:ind w:firstLine="2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214EE" w:rsidRPr="008C1E83" w:rsidRDefault="003214EE" w:rsidP="0091349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eastAsia="Calibri" w:hAnsi="Times New Roman" w:cs="Times New Roman"/>
                <w:sz w:val="24"/>
                <w:szCs w:val="24"/>
              </w:rPr>
              <w:t>3) проведение «круглого стола» на тему: «Актуальные вопросы ра</w:t>
            </w:r>
            <w:r w:rsidRPr="008C1E83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8C1E83">
              <w:rPr>
                <w:rFonts w:ascii="Times New Roman" w:eastAsia="Calibri" w:hAnsi="Times New Roman" w:cs="Times New Roman"/>
                <w:sz w:val="24"/>
                <w:szCs w:val="24"/>
              </w:rPr>
              <w:t>вития малого бизнеса»</w:t>
            </w:r>
          </w:p>
        </w:tc>
        <w:tc>
          <w:tcPr>
            <w:tcW w:w="1418" w:type="dxa"/>
          </w:tcPr>
          <w:p w:rsidR="008B1E48" w:rsidRDefault="003214EE" w:rsidP="00913499">
            <w:pPr>
              <w:spacing w:line="0" w:lineRule="atLeast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14EE" w:rsidRPr="008C1E83" w:rsidRDefault="003214EE" w:rsidP="00913499">
            <w:pPr>
              <w:spacing w:line="0" w:lineRule="atLeast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полугодие 2018 года</w:t>
            </w:r>
          </w:p>
        </w:tc>
        <w:tc>
          <w:tcPr>
            <w:tcW w:w="2977" w:type="dxa"/>
          </w:tcPr>
          <w:p w:rsidR="003214EE" w:rsidRPr="008C1E83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экономической политике, промышленности и инв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стициям</w:t>
            </w:r>
          </w:p>
          <w:p w:rsidR="003214EE" w:rsidRPr="008C1E83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3685" w:rsidRPr="008C1E83" w:rsidRDefault="00F538A7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3214EE" w:rsidRPr="008C1E83" w:rsidRDefault="00F538A7" w:rsidP="0091349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eastAsia="Calibri" w:hAnsi="Times New Roman" w:cs="Times New Roman"/>
                <w:sz w:val="24"/>
                <w:szCs w:val="24"/>
              </w:rPr>
              <w:t>В 1 квартале 2018 года состоя</w:t>
            </w:r>
            <w:r w:rsidRPr="008C1E83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8C1E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ся </w:t>
            </w:r>
            <w:r w:rsidR="00143685" w:rsidRPr="008C1E83">
              <w:rPr>
                <w:rFonts w:ascii="Times New Roman" w:eastAsia="Calibri" w:hAnsi="Times New Roman" w:cs="Times New Roman"/>
                <w:sz w:val="24"/>
                <w:szCs w:val="24"/>
              </w:rPr>
              <w:t>«круглый стол» на тему: «Актуальные вопросы развития малого бизнеса»</w:t>
            </w:r>
            <w:r w:rsidRPr="008C1E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214EE" w:rsidRPr="008C1E83" w:rsidTr="008B1E48">
        <w:trPr>
          <w:trHeight w:val="1095"/>
        </w:trPr>
        <w:tc>
          <w:tcPr>
            <w:tcW w:w="618" w:type="dxa"/>
            <w:vMerge w:val="restart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601" w:type="dxa"/>
            <w:vMerge w:val="restart"/>
          </w:tcPr>
          <w:p w:rsidR="003214EE" w:rsidRPr="008C1E83" w:rsidRDefault="003214EE" w:rsidP="00913499">
            <w:pPr>
              <w:spacing w:line="0" w:lineRule="atLeast"/>
              <w:ind w:firstLine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«Россия должна не только прочно закрепиться в пятёрке крупнейших экономик мира, но и к середине следующего дес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тилетия увеличить ВВП на душу населения в полтора раза»</w:t>
            </w:r>
          </w:p>
        </w:tc>
        <w:tc>
          <w:tcPr>
            <w:tcW w:w="3827" w:type="dxa"/>
          </w:tcPr>
          <w:p w:rsidR="003214EE" w:rsidRPr="008C1E83" w:rsidRDefault="003214EE" w:rsidP="0091349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1) участие в отраслевых совещ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ниях министерств и ведомств, к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рируемых постоянной комиссией по экономической политике, пр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мышленности и инвестициям по подготовке Прогноза социально-экономического развития Удмур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ской Республики на 2019 год и плановый период 2020–2021 годов</w:t>
            </w:r>
          </w:p>
        </w:tc>
        <w:tc>
          <w:tcPr>
            <w:tcW w:w="1418" w:type="dxa"/>
          </w:tcPr>
          <w:p w:rsidR="003214EE" w:rsidRPr="008C1E83" w:rsidRDefault="003214EE" w:rsidP="00913499">
            <w:pPr>
              <w:spacing w:line="0" w:lineRule="atLeast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3214EE" w:rsidRPr="008C1E83" w:rsidRDefault="003214EE" w:rsidP="00913499">
            <w:pPr>
              <w:spacing w:line="0" w:lineRule="atLeast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977" w:type="dxa"/>
          </w:tcPr>
          <w:p w:rsidR="003214EE" w:rsidRPr="008C1E83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экономической политике, промышленности и инв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стициям</w:t>
            </w:r>
          </w:p>
          <w:p w:rsidR="003214EE" w:rsidRPr="008C1E83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85126" w:rsidRDefault="00BD40E0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3214EE" w:rsidRPr="008C1E83" w:rsidRDefault="00143685" w:rsidP="0091349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миссии А.В.Майер </w:t>
            </w:r>
            <w:r w:rsidR="00F538A7"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29 августа 2018 г. 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принял участие в раб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чем совещании  по подготовке Прогноза социально-экономического развития У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муртской Республики на 2019 год и плановый период 2020–2021 годов по видам деятельн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сти промышленного произво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ства курируемых министерс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вом промышленности и торго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ли УР</w:t>
            </w:r>
            <w:r w:rsidR="00F538A7" w:rsidRPr="008C1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14EE" w:rsidRPr="008C1E83" w:rsidTr="008B1E48">
        <w:trPr>
          <w:trHeight w:val="417"/>
        </w:trPr>
        <w:tc>
          <w:tcPr>
            <w:tcW w:w="618" w:type="dxa"/>
            <w:vMerge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</w:tcPr>
          <w:p w:rsidR="003214EE" w:rsidRPr="008C1E83" w:rsidRDefault="003214EE" w:rsidP="00913499">
            <w:pPr>
              <w:spacing w:line="0" w:lineRule="atLeast"/>
              <w:ind w:firstLine="2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214EE" w:rsidRPr="008C1E83" w:rsidRDefault="003214EE" w:rsidP="0091349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2) рассмотрение на сессии Гос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дарственного Совета Удмуртской Республики Прогноза социально-экономического развития Удмур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ской Республики на 2019 год и плановый период 2020–2021 годов</w:t>
            </w:r>
          </w:p>
        </w:tc>
        <w:tc>
          <w:tcPr>
            <w:tcW w:w="1418" w:type="dxa"/>
          </w:tcPr>
          <w:p w:rsidR="003214EE" w:rsidRPr="008C1E83" w:rsidRDefault="003214EE" w:rsidP="00913499">
            <w:pPr>
              <w:spacing w:line="0" w:lineRule="atLeast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3214EE" w:rsidRPr="008C1E83" w:rsidRDefault="003214EE" w:rsidP="00913499">
            <w:pPr>
              <w:spacing w:line="0" w:lineRule="atLeast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977" w:type="dxa"/>
          </w:tcPr>
          <w:p w:rsidR="003214EE" w:rsidRPr="008C1E83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экономической политике, промышленности и инв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стициям;</w:t>
            </w:r>
          </w:p>
          <w:p w:rsidR="003214EE" w:rsidRPr="008C1E83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экономики </w:t>
            </w:r>
          </w:p>
          <w:p w:rsidR="003214EE" w:rsidRPr="008C1E83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Удмуртской Республики </w:t>
            </w:r>
          </w:p>
          <w:p w:rsidR="003214EE" w:rsidRPr="008C1E83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544" w:type="dxa"/>
          </w:tcPr>
          <w:p w:rsidR="003214EE" w:rsidRPr="008C1E83" w:rsidRDefault="0054193A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1F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</w:tc>
      </w:tr>
      <w:tr w:rsidR="003214EE" w:rsidRPr="008C1E83" w:rsidTr="008B1E48">
        <w:tc>
          <w:tcPr>
            <w:tcW w:w="618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01" w:type="dxa"/>
          </w:tcPr>
          <w:p w:rsidR="003214EE" w:rsidRPr="008C1E83" w:rsidRDefault="003214EE" w:rsidP="00913499">
            <w:pPr>
              <w:spacing w:line="0" w:lineRule="atLeast"/>
              <w:ind w:firstLine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обязаны поддержать в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сокотехнологичные компании, выстроить благоприятную среду для </w:t>
            </w:r>
            <w:proofErr w:type="spellStart"/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стартапов</w:t>
            </w:r>
            <w:proofErr w:type="spellEnd"/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для быстрого внедрения новых разработок в производство»</w:t>
            </w:r>
          </w:p>
        </w:tc>
        <w:tc>
          <w:tcPr>
            <w:tcW w:w="3827" w:type="dxa"/>
          </w:tcPr>
          <w:p w:rsidR="003214EE" w:rsidRPr="008C1E83" w:rsidRDefault="003214EE" w:rsidP="0091349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разработка проекта закона У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муртской Республики «О внесении изменений в некоторые законы Удмуртской Республики»</w:t>
            </w:r>
          </w:p>
        </w:tc>
        <w:tc>
          <w:tcPr>
            <w:tcW w:w="1418" w:type="dxa"/>
          </w:tcPr>
          <w:p w:rsidR="008B1E48" w:rsidRDefault="003214EE" w:rsidP="00913499">
            <w:pPr>
              <w:spacing w:line="0" w:lineRule="atLeast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14EE" w:rsidRPr="008C1E83" w:rsidRDefault="003214EE" w:rsidP="00913499">
            <w:pPr>
              <w:spacing w:line="0" w:lineRule="atLeast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полугодие 2018 года</w:t>
            </w:r>
          </w:p>
        </w:tc>
        <w:tc>
          <w:tcPr>
            <w:tcW w:w="2977" w:type="dxa"/>
          </w:tcPr>
          <w:p w:rsidR="003214EE" w:rsidRPr="008C1E83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</w:t>
            </w:r>
          </w:p>
          <w:p w:rsidR="003214EE" w:rsidRPr="008C1E83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 экономической пол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тике, промышленности </w:t>
            </w:r>
          </w:p>
          <w:p w:rsidR="003214EE" w:rsidRPr="008C1E83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 инвестициям;</w:t>
            </w:r>
          </w:p>
          <w:p w:rsidR="003214EE" w:rsidRPr="008C1E83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экономики </w:t>
            </w:r>
          </w:p>
          <w:p w:rsidR="003214EE" w:rsidRPr="008C1E83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Удмуртской Республики </w:t>
            </w:r>
          </w:p>
          <w:p w:rsidR="003214EE" w:rsidRPr="008C1E83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544" w:type="dxa"/>
          </w:tcPr>
          <w:p w:rsidR="00143685" w:rsidRPr="008C1E83" w:rsidRDefault="00F538A7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3214EE" w:rsidRPr="008C1E83" w:rsidRDefault="00143685" w:rsidP="0091349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Закон УР №20-РЗ от 08.05.2018 г. «О внесении изменений в З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кон УР «О государственной поддержке инвестиционной деятельности в УР»</w:t>
            </w:r>
            <w:r w:rsidR="00F538A7" w:rsidRPr="008C1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14EE" w:rsidRPr="008C1E83" w:rsidTr="008B1E48">
        <w:trPr>
          <w:trHeight w:val="419"/>
        </w:trPr>
        <w:tc>
          <w:tcPr>
            <w:tcW w:w="618" w:type="dxa"/>
            <w:vMerge w:val="restart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01" w:type="dxa"/>
            <w:vMerge w:val="restart"/>
          </w:tcPr>
          <w:p w:rsidR="003214EE" w:rsidRPr="008C1E83" w:rsidRDefault="003214EE" w:rsidP="00913499">
            <w:pPr>
              <w:spacing w:line="0" w:lineRule="atLeast"/>
              <w:ind w:firstLine="2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«Наша важнейшая задача – повысить безопасность на дор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гах. До минимума снизить смертность в результате ДТП»</w:t>
            </w:r>
          </w:p>
        </w:tc>
        <w:tc>
          <w:tcPr>
            <w:tcW w:w="3827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1) разработка проекта закона У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муртской Республики «О внесении изменений в Закон Удмуртской Республики «Об участии граждан в охране общественного порядка в Удмуртской Республике» (цель 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законопроекта – предоставление органам местного самоуправления 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права страхования народных др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жинников на период их участия во всех мероприятиях по охране 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щественного порядка, а не только в мероприятиях по охране общес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венного порядка, проводимых 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ганами внутренних дел (полицией) или иными правоохранительными органами)</w:t>
            </w:r>
          </w:p>
        </w:tc>
        <w:tc>
          <w:tcPr>
            <w:tcW w:w="1418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977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общественной безопасн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сти, Регламенту и орган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зации работы Государс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венного Совета;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внутренних 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 по Удмуртской Ре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публике 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(по согласованию)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3685" w:rsidRPr="008C1E83" w:rsidRDefault="00F538A7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Исполнено.</w:t>
            </w:r>
          </w:p>
          <w:p w:rsidR="00143685" w:rsidRPr="008C1E83" w:rsidRDefault="00143685" w:rsidP="00913499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Закон УР от 08.05.2018 № 24-РЗ</w:t>
            </w:r>
            <w:r w:rsidR="00F538A7"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ст</w:t>
            </w:r>
            <w:r w:rsidR="00F538A7" w:rsidRPr="008C1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38A7" w:rsidRPr="008C1E83">
              <w:rPr>
                <w:rFonts w:ascii="Times New Roman" w:hAnsi="Times New Roman" w:cs="Times New Roman"/>
                <w:sz w:val="24"/>
                <w:szCs w:val="24"/>
              </w:rPr>
              <w:t>тью 4 Закона Удмуртской Ре</w:t>
            </w:r>
            <w:r w:rsidR="00F538A7" w:rsidRPr="008C1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38A7"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публики "Об участии граждан в охране общественного порядка </w:t>
            </w:r>
            <w:r w:rsidR="00F538A7" w:rsidRPr="008C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Удмуртской Республике».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EE" w:rsidRPr="008C1E83" w:rsidTr="008B1E48">
        <w:trPr>
          <w:trHeight w:val="1098"/>
        </w:trPr>
        <w:tc>
          <w:tcPr>
            <w:tcW w:w="618" w:type="dxa"/>
            <w:vMerge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</w:tcPr>
          <w:p w:rsidR="003214EE" w:rsidRPr="008C1E83" w:rsidRDefault="003214EE" w:rsidP="00913499">
            <w:pPr>
              <w:spacing w:line="0" w:lineRule="atLeast"/>
              <w:ind w:firstLine="2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14EE" w:rsidRPr="008C1E83" w:rsidRDefault="003214EE" w:rsidP="00913499">
            <w:pPr>
              <w:spacing w:line="0" w:lineRule="atLeas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2) осуществление контроля по в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просу финансирования государс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венной программы Удмуртской Республики «Развитие транспор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ной системы Удмуртской Респу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лики» в части повышения без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пасности дорожного движения</w:t>
            </w:r>
          </w:p>
        </w:tc>
        <w:tc>
          <w:tcPr>
            <w:tcW w:w="1418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в течение 2018 года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по бюджету, налогам 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и финансам; </w:t>
            </w:r>
            <w:r w:rsidRPr="008C1E83">
              <w:t xml:space="preserve"> 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дорожного хозяйства Удмуртской Республики (по согласованию)</w:t>
            </w:r>
          </w:p>
        </w:tc>
        <w:tc>
          <w:tcPr>
            <w:tcW w:w="3544" w:type="dxa"/>
          </w:tcPr>
          <w:p w:rsidR="00CF3F48" w:rsidRDefault="00CF3F48" w:rsidP="00CF3F48">
            <w:pPr>
              <w:pStyle w:val="Default"/>
              <w:jc w:val="center"/>
            </w:pPr>
            <w:r>
              <w:t>Исполнено.</w:t>
            </w:r>
          </w:p>
          <w:p w:rsidR="00CF3F48" w:rsidRPr="00EC07BB" w:rsidRDefault="00CF3F48" w:rsidP="00CF3F48">
            <w:pPr>
              <w:pStyle w:val="Default"/>
              <w:jc w:val="both"/>
            </w:pPr>
            <w:r w:rsidRPr="00EC07BB">
              <w:t>В Удмуртской Республике ре</w:t>
            </w:r>
            <w:r w:rsidRPr="00EC07BB">
              <w:t>а</w:t>
            </w:r>
            <w:r w:rsidRPr="00EC07BB">
              <w:t>лизуется подпрограмма «П</w:t>
            </w:r>
            <w:r w:rsidRPr="00EC07BB">
              <w:t>о</w:t>
            </w:r>
            <w:r w:rsidRPr="00EC07BB">
              <w:t>вышение безопасности доро</w:t>
            </w:r>
            <w:r w:rsidRPr="00EC07BB">
              <w:t>ж</w:t>
            </w:r>
            <w:r w:rsidRPr="00EC07BB">
              <w:t>ного движения» государстве</w:t>
            </w:r>
            <w:r w:rsidRPr="00EC07BB">
              <w:t>н</w:t>
            </w:r>
            <w:r w:rsidRPr="00EC07BB">
              <w:t>ной программы «Развитие транспортной системы Удмур</w:t>
            </w:r>
            <w:r w:rsidRPr="00EC07BB">
              <w:t>т</w:t>
            </w:r>
            <w:r w:rsidRPr="00EC07BB">
              <w:t>ской Республики, утвержденной постановлением Правительства Удмуртской Республики от 29 июля  2013 г. № 330 (далее – подпрограмма).</w:t>
            </w:r>
          </w:p>
          <w:p w:rsidR="00CF3F48" w:rsidRPr="00EC07BB" w:rsidRDefault="00CF3F48" w:rsidP="00CF3F48">
            <w:pPr>
              <w:pStyle w:val="Default"/>
              <w:jc w:val="both"/>
            </w:pPr>
            <w:r w:rsidRPr="00EC07BB">
              <w:t>Объем бюджетных ассигнов</w:t>
            </w:r>
            <w:r w:rsidRPr="00EC07BB">
              <w:t>а</w:t>
            </w:r>
            <w:r w:rsidRPr="00EC07BB">
              <w:t>ний, предусмотренных на ре</w:t>
            </w:r>
            <w:r w:rsidRPr="00EC07BB">
              <w:t>а</w:t>
            </w:r>
            <w:r w:rsidRPr="00EC07BB">
              <w:t>лизацию подпрограммы за счет средств бюджета Удмуртской Республики в 2018 году соста</w:t>
            </w:r>
            <w:r w:rsidRPr="00EC07BB">
              <w:t>в</w:t>
            </w:r>
            <w:r w:rsidRPr="00EC07BB">
              <w:t xml:space="preserve">ляет 84 935,6 тыс. рублей, в том числе 8 776,0 тыс. рублей </w:t>
            </w:r>
            <w:r>
              <w:t>–</w:t>
            </w:r>
            <w:r w:rsidRPr="00EC07BB">
              <w:t xml:space="preserve"> средства из федерального бю</w:t>
            </w:r>
            <w:r w:rsidRPr="00EC07BB">
              <w:t>д</w:t>
            </w:r>
            <w:r w:rsidRPr="00EC07BB">
              <w:t>жета в рамках приоритетного проекта «Безопасные и качес</w:t>
            </w:r>
            <w:r w:rsidRPr="00EC07BB">
              <w:t>т</w:t>
            </w:r>
            <w:r w:rsidRPr="00EC07BB">
              <w:t>венные дороги» государстве</w:t>
            </w:r>
            <w:r w:rsidRPr="00EC07BB">
              <w:t>н</w:t>
            </w:r>
            <w:r w:rsidRPr="00EC07BB">
              <w:lastRenderedPageBreak/>
              <w:t>ной программы Российской Федерации «Развитие тран</w:t>
            </w:r>
            <w:r w:rsidRPr="00EC07BB">
              <w:t>с</w:t>
            </w:r>
            <w:r w:rsidRPr="00EC07BB">
              <w:t xml:space="preserve">портной системы». </w:t>
            </w:r>
          </w:p>
          <w:p w:rsidR="003214EE" w:rsidRPr="00913499" w:rsidRDefault="00CF3F48" w:rsidP="00CF3F4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за 2018 год составило 64 561,2 тыс. рублей. Это обусловлено экономией по результатам торгов, наличием кредиторской задолженности.</w:t>
            </w:r>
          </w:p>
        </w:tc>
      </w:tr>
      <w:tr w:rsidR="003214EE" w:rsidRPr="008C1E83" w:rsidTr="008B1E48">
        <w:trPr>
          <w:trHeight w:val="2418"/>
        </w:trPr>
        <w:tc>
          <w:tcPr>
            <w:tcW w:w="618" w:type="dxa"/>
            <w:vMerge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</w:tcPr>
          <w:p w:rsidR="003214EE" w:rsidRPr="008C1E83" w:rsidRDefault="003214EE" w:rsidP="00913499">
            <w:pPr>
              <w:spacing w:line="0" w:lineRule="atLeast"/>
              <w:ind w:firstLine="2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3) взаимодействие с добровол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ными народными дружинами, уч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стие в работе Республиканского штаба народных дружин</w:t>
            </w:r>
          </w:p>
        </w:tc>
        <w:tc>
          <w:tcPr>
            <w:tcW w:w="1418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977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общественной безопасн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сти, Регламенту и орган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зации работы Государс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венного Совета;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 по Удмуртской Ре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публике 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(по согласованию)</w:t>
            </w:r>
          </w:p>
        </w:tc>
        <w:tc>
          <w:tcPr>
            <w:tcW w:w="3544" w:type="dxa"/>
          </w:tcPr>
          <w:p w:rsidR="00BD40E0" w:rsidRDefault="00BD40E0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3214EE" w:rsidRPr="008C1E83" w:rsidRDefault="008B54A2" w:rsidP="00913499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миссии Е.А. Дербилова входит в состав Республиканского штаба народных дружин и р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гулярно посещает его засед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CF3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214EE" w:rsidRPr="008C1E83" w:rsidTr="008B1E48">
        <w:trPr>
          <w:trHeight w:val="2063"/>
        </w:trPr>
        <w:tc>
          <w:tcPr>
            <w:tcW w:w="618" w:type="dxa"/>
            <w:vMerge w:val="restart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01" w:type="dxa"/>
            <w:vMerge w:val="restart"/>
          </w:tcPr>
          <w:p w:rsidR="003214EE" w:rsidRPr="008C1E83" w:rsidRDefault="003214EE" w:rsidP="00913499">
            <w:pPr>
              <w:spacing w:line="0" w:lineRule="atLeast"/>
              <w:ind w:firstLine="2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«Чиновники всех уровней должны быть заинтересованы в повышении своей эффективн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сти и быть жестко нацелены на получение конкретного резул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тата»</w:t>
            </w:r>
          </w:p>
        </w:tc>
        <w:tc>
          <w:tcPr>
            <w:tcW w:w="3827" w:type="dxa"/>
          </w:tcPr>
          <w:p w:rsidR="003214EE" w:rsidRPr="008C1E83" w:rsidRDefault="003214EE" w:rsidP="0091349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eastAsia="Calibri" w:hAnsi="Times New Roman" w:cs="Times New Roman"/>
                <w:sz w:val="24"/>
                <w:szCs w:val="24"/>
              </w:rPr>
              <w:t>1) работа с обращениями граждан, организация выездных приёмов граждан депутатами Государс</w:t>
            </w:r>
            <w:r w:rsidRPr="008C1E8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C1E83">
              <w:rPr>
                <w:rFonts w:ascii="Times New Roman" w:eastAsia="Calibri" w:hAnsi="Times New Roman" w:cs="Times New Roman"/>
                <w:sz w:val="24"/>
                <w:szCs w:val="24"/>
              </w:rPr>
              <w:t>венного Совета Удмуртской Ре</w:t>
            </w:r>
            <w:r w:rsidRPr="008C1E8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C1E83">
              <w:rPr>
                <w:rFonts w:ascii="Times New Roman" w:eastAsia="Calibri" w:hAnsi="Times New Roman" w:cs="Times New Roman"/>
                <w:sz w:val="24"/>
                <w:szCs w:val="24"/>
              </w:rPr>
              <w:t>публики в Региональной общес</w:t>
            </w:r>
            <w:r w:rsidRPr="008C1E8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C1E83">
              <w:rPr>
                <w:rFonts w:ascii="Times New Roman" w:eastAsia="Calibri" w:hAnsi="Times New Roman" w:cs="Times New Roman"/>
                <w:sz w:val="24"/>
                <w:szCs w:val="24"/>
              </w:rPr>
              <w:t>венной приёмной Партии «Единая Россия» и общественных приё</w:t>
            </w:r>
            <w:r w:rsidRPr="008C1E8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8C1E83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1418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в течение 2018 года</w:t>
            </w:r>
          </w:p>
        </w:tc>
        <w:tc>
          <w:tcPr>
            <w:tcW w:w="2977" w:type="dxa"/>
          </w:tcPr>
          <w:p w:rsidR="003214EE" w:rsidRPr="008C1E83" w:rsidRDefault="003214EE" w:rsidP="00913499">
            <w:pPr>
              <w:spacing w:line="0" w:lineRule="atLeast"/>
              <w:ind w:firstLine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депутаты</w:t>
            </w:r>
          </w:p>
          <w:p w:rsidR="003214EE" w:rsidRPr="008C1E83" w:rsidRDefault="003214EE" w:rsidP="00913499">
            <w:pPr>
              <w:spacing w:line="0" w:lineRule="atLeast"/>
              <w:ind w:firstLine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Государственного Сов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  <w:p w:rsidR="003214EE" w:rsidRPr="008C1E83" w:rsidRDefault="003214EE" w:rsidP="00913499">
            <w:pPr>
              <w:spacing w:line="0" w:lineRule="atLeast"/>
              <w:ind w:firstLine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Удмуртской Республ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ки;</w:t>
            </w:r>
          </w:p>
          <w:p w:rsidR="003214EE" w:rsidRPr="008C1E83" w:rsidRDefault="003214EE" w:rsidP="00913499">
            <w:pPr>
              <w:spacing w:line="0" w:lineRule="atLeast"/>
              <w:ind w:firstLine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руководители общес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венных приёмных</w:t>
            </w:r>
          </w:p>
          <w:p w:rsidR="003214EE" w:rsidRPr="008C1E83" w:rsidRDefault="003214EE" w:rsidP="00913499">
            <w:pPr>
              <w:spacing w:line="0" w:lineRule="atLeast"/>
              <w:ind w:firstLine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14EE" w:rsidRDefault="00C7561F" w:rsidP="00913499">
            <w:pPr>
              <w:spacing w:line="0" w:lineRule="atLeast"/>
              <w:ind w:firstLine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1F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C7561F" w:rsidRPr="00AE757F" w:rsidRDefault="00C7561F" w:rsidP="00913499">
            <w:pPr>
              <w:spacing w:line="0" w:lineRule="atLeast"/>
              <w:ind w:firstLine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3214EE" w:rsidRPr="008C1E83" w:rsidTr="008B1E48">
        <w:trPr>
          <w:trHeight w:val="417"/>
        </w:trPr>
        <w:tc>
          <w:tcPr>
            <w:tcW w:w="618" w:type="dxa"/>
            <w:vMerge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</w:tcPr>
          <w:p w:rsidR="003214EE" w:rsidRPr="008C1E83" w:rsidRDefault="003214EE" w:rsidP="00913499">
            <w:pPr>
              <w:spacing w:line="0" w:lineRule="atLeast"/>
              <w:ind w:firstLine="2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eastAsia="Calibri" w:hAnsi="Times New Roman" w:cs="Times New Roman"/>
                <w:sz w:val="24"/>
                <w:szCs w:val="24"/>
              </w:rPr>
              <w:t>2) проведение «Дня депутата» в муниципальных образованиях. Реализация партийного проекта «Единая Россия – консультирует». Прямые телефонные линии с м</w:t>
            </w:r>
            <w:r w:rsidRPr="008C1E8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C1E83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ниципальными образованиями по наиболее актуальным вопросам</w:t>
            </w:r>
          </w:p>
        </w:tc>
        <w:tc>
          <w:tcPr>
            <w:tcW w:w="1418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в течение 2018 года</w:t>
            </w:r>
          </w:p>
        </w:tc>
        <w:tc>
          <w:tcPr>
            <w:tcW w:w="2977" w:type="dxa"/>
          </w:tcPr>
          <w:p w:rsidR="003214EE" w:rsidRPr="008C1E83" w:rsidRDefault="003214EE" w:rsidP="00913499">
            <w:pPr>
              <w:spacing w:line="0" w:lineRule="atLeast"/>
              <w:ind w:firstLine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депутаты</w:t>
            </w:r>
          </w:p>
          <w:p w:rsidR="003214EE" w:rsidRPr="008C1E83" w:rsidRDefault="003214EE" w:rsidP="00913499">
            <w:pPr>
              <w:spacing w:line="0" w:lineRule="atLeast"/>
              <w:ind w:firstLine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Государственного Сов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  <w:p w:rsidR="003214EE" w:rsidRPr="008C1E83" w:rsidRDefault="003214EE" w:rsidP="00913499">
            <w:pPr>
              <w:spacing w:line="0" w:lineRule="atLeast"/>
              <w:ind w:firstLine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Удмуртской Республ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ки;</w:t>
            </w:r>
          </w:p>
          <w:p w:rsidR="003214EE" w:rsidRPr="008C1E83" w:rsidRDefault="003214EE" w:rsidP="00913499">
            <w:pPr>
              <w:spacing w:line="0" w:lineRule="atLeast"/>
              <w:ind w:firstLine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руководители общес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венных приёмных;</w:t>
            </w:r>
          </w:p>
          <w:p w:rsidR="003214EE" w:rsidRPr="008C1E83" w:rsidRDefault="003214EE" w:rsidP="00913499">
            <w:pPr>
              <w:spacing w:line="0" w:lineRule="atLeast"/>
              <w:ind w:firstLine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главы муниципальных образований в Удмур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ской Республике 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(по с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гласованию)</w:t>
            </w:r>
          </w:p>
        </w:tc>
        <w:tc>
          <w:tcPr>
            <w:tcW w:w="3544" w:type="dxa"/>
          </w:tcPr>
          <w:p w:rsidR="003214EE" w:rsidRPr="00AE757F" w:rsidRDefault="00C7561F" w:rsidP="00913499">
            <w:pPr>
              <w:spacing w:line="0" w:lineRule="atLeast"/>
              <w:ind w:firstLine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7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Исполнено.</w:t>
            </w:r>
          </w:p>
        </w:tc>
      </w:tr>
      <w:tr w:rsidR="003214EE" w:rsidRPr="008C1E83" w:rsidTr="008B1E48">
        <w:trPr>
          <w:trHeight w:val="559"/>
        </w:trPr>
        <w:tc>
          <w:tcPr>
            <w:tcW w:w="618" w:type="dxa"/>
            <w:vMerge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</w:tcPr>
          <w:p w:rsidR="003214EE" w:rsidRPr="008C1E83" w:rsidRDefault="003214EE" w:rsidP="00913499">
            <w:pPr>
              <w:spacing w:line="0" w:lineRule="atLeast"/>
              <w:ind w:firstLine="2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eastAsia="Calibri" w:hAnsi="Times New Roman" w:cs="Times New Roman"/>
                <w:sz w:val="24"/>
                <w:szCs w:val="24"/>
              </w:rPr>
              <w:t>3) разработка проекта закона У</w:t>
            </w:r>
            <w:r w:rsidRPr="008C1E8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C1E83">
              <w:rPr>
                <w:rFonts w:ascii="Times New Roman" w:eastAsia="Calibri" w:hAnsi="Times New Roman" w:cs="Times New Roman"/>
                <w:sz w:val="24"/>
                <w:szCs w:val="24"/>
              </w:rPr>
              <w:t>муртской Республики о наказах (поручениях) избирателей депут</w:t>
            </w:r>
            <w:r w:rsidRPr="008C1E8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1E83">
              <w:rPr>
                <w:rFonts w:ascii="Times New Roman" w:eastAsia="Calibri" w:hAnsi="Times New Roman" w:cs="Times New Roman"/>
                <w:sz w:val="24"/>
                <w:szCs w:val="24"/>
              </w:rPr>
              <w:t>там Государственного Совета У</w:t>
            </w:r>
            <w:r w:rsidRPr="008C1E8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C1E83">
              <w:rPr>
                <w:rFonts w:ascii="Times New Roman" w:eastAsia="Calibri" w:hAnsi="Times New Roman" w:cs="Times New Roman"/>
                <w:sz w:val="24"/>
                <w:szCs w:val="24"/>
              </w:rPr>
              <w:t>муртской Республики</w:t>
            </w:r>
          </w:p>
        </w:tc>
        <w:tc>
          <w:tcPr>
            <w:tcW w:w="1418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018 года</w:t>
            </w:r>
          </w:p>
        </w:tc>
        <w:tc>
          <w:tcPr>
            <w:tcW w:w="2977" w:type="dxa"/>
          </w:tcPr>
          <w:p w:rsidR="003214EE" w:rsidRPr="008C1E83" w:rsidRDefault="003214EE" w:rsidP="00913499">
            <w:pPr>
              <w:spacing w:line="0" w:lineRule="atLeast"/>
              <w:ind w:firstLine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</w:t>
            </w:r>
          </w:p>
          <w:p w:rsidR="003214EE" w:rsidRPr="008C1E83" w:rsidRDefault="003214EE" w:rsidP="00913499">
            <w:pPr>
              <w:spacing w:line="0" w:lineRule="atLeast"/>
              <w:ind w:firstLine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 общественной без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пасности, Регламенту и организации</w:t>
            </w:r>
            <w:r w:rsidR="00913499">
              <w:rPr>
                <w:rFonts w:ascii="Times New Roman" w:hAnsi="Times New Roman" w:cs="Times New Roman"/>
                <w:sz w:val="24"/>
                <w:szCs w:val="24"/>
              </w:rPr>
              <w:t xml:space="preserve"> работы Гос</w:t>
            </w:r>
            <w:r w:rsidR="009134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13499">
              <w:rPr>
                <w:rFonts w:ascii="Times New Roman" w:hAnsi="Times New Roman" w:cs="Times New Roman"/>
                <w:sz w:val="24"/>
                <w:szCs w:val="24"/>
              </w:rPr>
              <w:t>дарственного Совета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D40E0" w:rsidRDefault="00BD40E0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3214EE" w:rsidRPr="00C7561F" w:rsidRDefault="00C7561F" w:rsidP="00C756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 </w:t>
            </w:r>
            <w:r w:rsidR="00CF3F48" w:rsidRPr="00C7561F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от 25 декабря 2018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№ 88-РЗ </w:t>
            </w:r>
            <w:r w:rsidRPr="00C7561F">
              <w:rPr>
                <w:rFonts w:ascii="Times New Roman" w:hAnsi="Times New Roman" w:cs="Times New Roman"/>
                <w:sz w:val="24"/>
                <w:szCs w:val="28"/>
              </w:rPr>
              <w:t>«О наказах избир</w:t>
            </w:r>
            <w:r w:rsidRPr="00C7561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7561F">
              <w:rPr>
                <w:rFonts w:ascii="Times New Roman" w:hAnsi="Times New Roman" w:cs="Times New Roman"/>
                <w:sz w:val="24"/>
                <w:szCs w:val="28"/>
              </w:rPr>
              <w:t>телей депутатам Государстве</w:t>
            </w:r>
            <w:r w:rsidRPr="00C7561F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C7561F">
              <w:rPr>
                <w:rFonts w:ascii="Times New Roman" w:hAnsi="Times New Roman" w:cs="Times New Roman"/>
                <w:sz w:val="24"/>
                <w:szCs w:val="28"/>
              </w:rPr>
              <w:t>ного Совета Удмуртской Ре</w:t>
            </w:r>
            <w:r w:rsidRPr="00C7561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C7561F">
              <w:rPr>
                <w:rFonts w:ascii="Times New Roman" w:hAnsi="Times New Roman" w:cs="Times New Roman"/>
                <w:sz w:val="24"/>
                <w:szCs w:val="28"/>
              </w:rPr>
              <w:t>публики»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3214EE" w:rsidRPr="008C1E83" w:rsidTr="008B1E48">
        <w:tc>
          <w:tcPr>
            <w:tcW w:w="618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01" w:type="dxa"/>
          </w:tcPr>
          <w:p w:rsidR="003214EE" w:rsidRPr="008C1E83" w:rsidRDefault="003214E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 w:firstLine="23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«Мы впервые в новейшей 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тории смогли приравнять м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нимальный размер оплаты тр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да к прожиточному минимуму. Эта норма начнёт действовать с 1 мая 2018 года, что позитивно скажется на доходах около ч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тырёх миллионов человек. Это важный шаг, но не фундаме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тальное решение проблемы»</w:t>
            </w:r>
          </w:p>
        </w:tc>
        <w:tc>
          <w:tcPr>
            <w:tcW w:w="3827" w:type="dxa"/>
          </w:tcPr>
          <w:p w:rsidR="003214EE" w:rsidRPr="008C1E83" w:rsidRDefault="003214EE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рассмотрение в рамках рабочего совещания вопроса о ходе реал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зации в Удмуртской Республике мероприятий по повышению м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нимального размера оплаты труда до уровня прожиточного мин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мума с 1 мая 2018 года</w:t>
            </w:r>
          </w:p>
        </w:tc>
        <w:tc>
          <w:tcPr>
            <w:tcW w:w="1418" w:type="dxa"/>
          </w:tcPr>
          <w:p w:rsidR="003214EE" w:rsidRPr="008C1E83" w:rsidRDefault="003214EE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3214EE" w:rsidRPr="008C1E83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018 года</w:t>
            </w:r>
          </w:p>
        </w:tc>
        <w:tc>
          <w:tcPr>
            <w:tcW w:w="2977" w:type="dxa"/>
          </w:tcPr>
          <w:p w:rsidR="003214EE" w:rsidRPr="008C1E83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труду, социальной пол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тике и делам ветеранов;</w:t>
            </w:r>
          </w:p>
          <w:p w:rsidR="003214EE" w:rsidRPr="008C1E83" w:rsidRDefault="003214EE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и труда Удмур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ской Республики 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(по с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гласованию)</w:t>
            </w:r>
          </w:p>
        </w:tc>
        <w:tc>
          <w:tcPr>
            <w:tcW w:w="3544" w:type="dxa"/>
          </w:tcPr>
          <w:p w:rsidR="00BD40E0" w:rsidRDefault="00F20D02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F20D02" w:rsidRDefault="00F20D02" w:rsidP="00F20D02">
            <w:pPr>
              <w:spacing w:line="0" w:lineRule="atLeas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CC">
              <w:rPr>
                <w:rFonts w:ascii="Times New Roman" w:hAnsi="Times New Roman" w:cs="Times New Roman"/>
                <w:sz w:val="24"/>
                <w:szCs w:val="24"/>
              </w:rPr>
              <w:t>26 сентября 2018 в  Госуда</w:t>
            </w:r>
            <w:r w:rsidRPr="008657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57CC">
              <w:rPr>
                <w:rFonts w:ascii="Times New Roman" w:hAnsi="Times New Roman" w:cs="Times New Roman"/>
                <w:sz w:val="24"/>
                <w:szCs w:val="24"/>
              </w:rPr>
              <w:t>ственном Совете Удмуртской Республики состоялось рабочее совещание о ходе реализации в Удмуртской Республике мер</w:t>
            </w:r>
            <w:r w:rsidRPr="008657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57CC">
              <w:rPr>
                <w:rFonts w:ascii="Times New Roman" w:hAnsi="Times New Roman" w:cs="Times New Roman"/>
                <w:sz w:val="24"/>
                <w:szCs w:val="24"/>
              </w:rPr>
              <w:t>приятий по повышению мин</w:t>
            </w:r>
            <w:r w:rsidRPr="008657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57CC">
              <w:rPr>
                <w:rFonts w:ascii="Times New Roman" w:hAnsi="Times New Roman" w:cs="Times New Roman"/>
                <w:sz w:val="24"/>
                <w:szCs w:val="24"/>
              </w:rPr>
              <w:t xml:space="preserve">мального </w:t>
            </w:r>
            <w:proofErr w:type="gramStart"/>
            <w:r w:rsidRPr="008657CC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8657CC">
              <w:rPr>
                <w:rFonts w:ascii="Times New Roman" w:hAnsi="Times New Roman" w:cs="Times New Roman"/>
                <w:sz w:val="24"/>
                <w:szCs w:val="24"/>
              </w:rPr>
              <w:t xml:space="preserve"> до уровня прожиточного мин</w:t>
            </w:r>
            <w:r w:rsidRPr="008657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57CC">
              <w:rPr>
                <w:rFonts w:ascii="Times New Roman" w:hAnsi="Times New Roman" w:cs="Times New Roman"/>
                <w:sz w:val="24"/>
                <w:szCs w:val="24"/>
              </w:rPr>
              <w:t>мума с 01 мая 2018 года.</w:t>
            </w:r>
          </w:p>
          <w:p w:rsidR="00F20D02" w:rsidRPr="008657CC" w:rsidRDefault="00F20D02" w:rsidP="00F20D02">
            <w:pPr>
              <w:spacing w:line="0" w:lineRule="atLeas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CC">
              <w:rPr>
                <w:rFonts w:ascii="Times New Roman" w:hAnsi="Times New Roman" w:cs="Times New Roman"/>
                <w:sz w:val="24"/>
                <w:szCs w:val="24"/>
              </w:rPr>
              <w:t>В совещании приняли уч</w:t>
            </w:r>
            <w:r w:rsidRPr="008657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57CC">
              <w:rPr>
                <w:rFonts w:ascii="Times New Roman" w:hAnsi="Times New Roman" w:cs="Times New Roman"/>
                <w:sz w:val="24"/>
                <w:szCs w:val="24"/>
              </w:rPr>
              <w:t>стие депутаты Государственн</w:t>
            </w:r>
            <w:r w:rsidRPr="008657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57CC">
              <w:rPr>
                <w:rFonts w:ascii="Times New Roman" w:hAnsi="Times New Roman" w:cs="Times New Roman"/>
                <w:sz w:val="24"/>
                <w:szCs w:val="24"/>
              </w:rPr>
              <w:t>го Совета Удмуртской Респу</w:t>
            </w:r>
            <w:r w:rsidRPr="008657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657CC">
              <w:rPr>
                <w:rFonts w:ascii="Times New Roman" w:hAnsi="Times New Roman" w:cs="Times New Roman"/>
                <w:sz w:val="24"/>
                <w:szCs w:val="24"/>
              </w:rPr>
              <w:t>лики, представители Госуда</w:t>
            </w:r>
            <w:r w:rsidRPr="008657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57CC">
              <w:rPr>
                <w:rFonts w:ascii="Times New Roman" w:hAnsi="Times New Roman" w:cs="Times New Roman"/>
                <w:sz w:val="24"/>
                <w:szCs w:val="24"/>
              </w:rPr>
              <w:t>ственной инспекции труда в Удмуртской Республике, р</w:t>
            </w:r>
            <w:r w:rsidRPr="008657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57CC">
              <w:rPr>
                <w:rFonts w:ascii="Times New Roman" w:hAnsi="Times New Roman" w:cs="Times New Roman"/>
                <w:sz w:val="24"/>
                <w:szCs w:val="24"/>
              </w:rPr>
              <w:t>гиональных министерств, Ф</w:t>
            </w:r>
            <w:r w:rsidRPr="008657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57CC">
              <w:rPr>
                <w:rFonts w:ascii="Times New Roman" w:hAnsi="Times New Roman" w:cs="Times New Roman"/>
                <w:sz w:val="24"/>
                <w:szCs w:val="24"/>
              </w:rPr>
              <w:t>дерации профсоюзов Удмур</w:t>
            </w:r>
            <w:r w:rsidRPr="008657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57CC">
              <w:rPr>
                <w:rFonts w:ascii="Times New Roman" w:hAnsi="Times New Roman" w:cs="Times New Roman"/>
                <w:sz w:val="24"/>
                <w:szCs w:val="24"/>
              </w:rPr>
              <w:t>ской Республики, отраслевых профсоюзов и Администраций муниципальных образований – городских округов.</w:t>
            </w:r>
          </w:p>
          <w:p w:rsidR="003214EE" w:rsidRPr="008C1E83" w:rsidRDefault="00F20D02" w:rsidP="00F20D02">
            <w:pPr>
              <w:spacing w:line="0" w:lineRule="atLeas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57CC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 итогам рабочего совещания направлено в адрес Правительства УР.</w:t>
            </w:r>
          </w:p>
        </w:tc>
      </w:tr>
      <w:tr w:rsidR="003214EE" w:rsidRPr="008C1E83" w:rsidTr="008B1E48">
        <w:trPr>
          <w:trHeight w:val="1266"/>
        </w:trPr>
        <w:tc>
          <w:tcPr>
            <w:tcW w:w="618" w:type="dxa"/>
            <w:vMerge w:val="restart"/>
          </w:tcPr>
          <w:p w:rsidR="003214EE" w:rsidRPr="008C1E83" w:rsidRDefault="003214EE" w:rsidP="00913499">
            <w:pPr>
              <w:widowControl w:val="0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601" w:type="dxa"/>
            <w:vMerge w:val="restart"/>
          </w:tcPr>
          <w:p w:rsidR="003214EE" w:rsidRPr="008C1E83" w:rsidRDefault="003214EE" w:rsidP="00913499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 w:firstLine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«Наш нравственный долг – всемерно поддержать старшее поколение, которое внесло 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ромный вклад в развитие стр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ны»</w:t>
            </w:r>
          </w:p>
          <w:p w:rsidR="003214EE" w:rsidRPr="008C1E83" w:rsidRDefault="003214EE" w:rsidP="00913499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 w:firstLine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«Решение всех этих вопросов требует комплексного подхода. Считаю, что будущее, новое правительство должно будет подготовить специальную пр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грамму системной поддержки и повышения качества жизни л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дей старшего поколения»</w:t>
            </w:r>
          </w:p>
        </w:tc>
        <w:tc>
          <w:tcPr>
            <w:tcW w:w="3827" w:type="dxa"/>
          </w:tcPr>
          <w:p w:rsidR="003214EE" w:rsidRPr="008C1E83" w:rsidRDefault="003214EE" w:rsidP="00913499">
            <w:pPr>
              <w:widowControl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1) осуществление контроля согл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сования и дальнейшей реализации Плана мероприятий по улучш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нию положения и качества жизни пожилых людей в Удмуртской Республике на 2018 год, в рамках реализации Стратегии действий в интересах граждан старшего пок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ления в Российской Федерации до 2025 года, утверждённой распор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жением Правительства Росси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ской Федерации от 5 февраля 2016 года № 164-р</w:t>
            </w:r>
          </w:p>
        </w:tc>
        <w:tc>
          <w:tcPr>
            <w:tcW w:w="1418" w:type="dxa"/>
          </w:tcPr>
          <w:p w:rsidR="008B1E48" w:rsidRDefault="003214EE" w:rsidP="00913499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I </w:t>
            </w:r>
          </w:p>
          <w:p w:rsidR="003214EE" w:rsidRPr="008C1E83" w:rsidRDefault="003214EE" w:rsidP="00913499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полугодие 2018 года</w:t>
            </w:r>
          </w:p>
        </w:tc>
        <w:tc>
          <w:tcPr>
            <w:tcW w:w="2977" w:type="dxa"/>
          </w:tcPr>
          <w:p w:rsidR="003214EE" w:rsidRPr="008C1E83" w:rsidRDefault="003214EE" w:rsidP="00913499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труду, социальной пол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тике и делам ветеранов</w:t>
            </w:r>
          </w:p>
        </w:tc>
        <w:tc>
          <w:tcPr>
            <w:tcW w:w="3544" w:type="dxa"/>
          </w:tcPr>
          <w:p w:rsidR="00BD40E0" w:rsidRDefault="00BD40E0" w:rsidP="00913499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A662DD" w:rsidRPr="008C1E83" w:rsidRDefault="00A662DD" w:rsidP="00913499">
            <w:pPr>
              <w:widowControl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Главы УР </w:t>
            </w:r>
          </w:p>
          <w:p w:rsidR="00A662DD" w:rsidRPr="008C1E83" w:rsidRDefault="00A662DD" w:rsidP="00913499">
            <w:pPr>
              <w:widowControl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от 11.04.2018 N 117-РГ</w:t>
            </w:r>
          </w:p>
          <w:p w:rsidR="00A662DD" w:rsidRPr="008C1E83" w:rsidRDefault="00A662DD" w:rsidP="00913499">
            <w:pPr>
              <w:widowControl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"Об утверждении Плана мер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приятий по улучшению пол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жения и качества жизни пож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лых людей в Удмуртской Ре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публике на 2018 - 2020 годы"</w:t>
            </w:r>
          </w:p>
          <w:p w:rsidR="00A662DD" w:rsidRPr="008C1E83" w:rsidRDefault="00A662DD" w:rsidP="00913499">
            <w:pPr>
              <w:widowControl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EE" w:rsidRPr="008C1E83" w:rsidRDefault="003214EE" w:rsidP="00913499">
            <w:pPr>
              <w:widowControl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EE" w:rsidRPr="008C1E83" w:rsidTr="008B1E48">
        <w:trPr>
          <w:trHeight w:val="1122"/>
        </w:trPr>
        <w:tc>
          <w:tcPr>
            <w:tcW w:w="618" w:type="dxa"/>
            <w:vMerge/>
          </w:tcPr>
          <w:p w:rsidR="003214EE" w:rsidRPr="008C1E83" w:rsidRDefault="003214EE" w:rsidP="00913499">
            <w:pPr>
              <w:widowControl w:val="0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</w:tcPr>
          <w:p w:rsidR="003214EE" w:rsidRPr="008C1E83" w:rsidRDefault="003214EE" w:rsidP="00913499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 w:firstLine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14EE" w:rsidRPr="008C1E83" w:rsidRDefault="003214EE" w:rsidP="00913499">
            <w:pPr>
              <w:widowControl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2) подготовка изменений в зак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нодательство Удмуртской Респу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лики при принятии Правительс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вом Российской Федерации спец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альной программы системной поддержки и повышения качества жизни людей старшего поколения</w:t>
            </w:r>
          </w:p>
        </w:tc>
        <w:tc>
          <w:tcPr>
            <w:tcW w:w="1418" w:type="dxa"/>
          </w:tcPr>
          <w:p w:rsidR="008B1E48" w:rsidRDefault="003214EE" w:rsidP="00913499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II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3214EE" w:rsidRPr="008C1E83" w:rsidRDefault="003214EE" w:rsidP="00913499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полугодие 2018 года</w:t>
            </w:r>
          </w:p>
        </w:tc>
        <w:tc>
          <w:tcPr>
            <w:tcW w:w="2977" w:type="dxa"/>
          </w:tcPr>
          <w:p w:rsidR="003214EE" w:rsidRPr="008C1E83" w:rsidRDefault="003214EE" w:rsidP="00913499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труду, социальной пол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тике и делам ветеранов;</w:t>
            </w:r>
          </w:p>
          <w:p w:rsidR="003214EE" w:rsidRPr="008C1E83" w:rsidRDefault="003214EE" w:rsidP="00913499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и труда Удмур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ской Республики</w:t>
            </w:r>
          </w:p>
        </w:tc>
        <w:tc>
          <w:tcPr>
            <w:tcW w:w="3544" w:type="dxa"/>
          </w:tcPr>
          <w:p w:rsidR="00F20D02" w:rsidRPr="00F20D02" w:rsidRDefault="00F20D02" w:rsidP="00F20D02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0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14EE" w:rsidRPr="008C1E83" w:rsidRDefault="00F20D02" w:rsidP="00F20D02">
            <w:pPr>
              <w:widowControl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2018 года на уровне </w:t>
            </w:r>
            <w:r w:rsidRPr="008657C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нято нормативных правовых актов по </w:t>
            </w:r>
            <w:r w:rsidRPr="008657CC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8657CC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системной поддержки и повышения кач</w:t>
            </w:r>
            <w:r w:rsidRPr="008657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57CC">
              <w:rPr>
                <w:rFonts w:ascii="Times New Roman" w:hAnsi="Times New Roman" w:cs="Times New Roman"/>
                <w:sz w:val="24"/>
                <w:szCs w:val="24"/>
              </w:rPr>
              <w:t>ства жизни людей старшего п</w:t>
            </w:r>
            <w:r w:rsidRPr="008657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57CC">
              <w:rPr>
                <w:rFonts w:ascii="Times New Roman" w:hAnsi="Times New Roman" w:cs="Times New Roman"/>
                <w:sz w:val="24"/>
                <w:szCs w:val="24"/>
              </w:rPr>
              <w:t>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которые потребовали бы внесения изменений в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ствующее региональное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нодательство.</w:t>
            </w:r>
          </w:p>
        </w:tc>
      </w:tr>
      <w:tr w:rsidR="003214EE" w:rsidRPr="008C1E83" w:rsidTr="008B1E48">
        <w:trPr>
          <w:trHeight w:val="1402"/>
        </w:trPr>
        <w:tc>
          <w:tcPr>
            <w:tcW w:w="618" w:type="dxa"/>
            <w:vMerge/>
          </w:tcPr>
          <w:p w:rsidR="003214EE" w:rsidRPr="008C1E83" w:rsidRDefault="003214EE" w:rsidP="00913499">
            <w:pPr>
              <w:widowControl w:val="0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</w:tcPr>
          <w:p w:rsidR="003214EE" w:rsidRPr="008C1E83" w:rsidRDefault="003214EE" w:rsidP="00913499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 w:firstLine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14EE" w:rsidRPr="008C1E83" w:rsidRDefault="003214EE" w:rsidP="00913499">
            <w:pPr>
              <w:widowControl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3) проект «Приёмная семья для пожилого человека» в рамках 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ганизации системы долговреме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ного ухода за пожилыми гражд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нами:</w:t>
            </w:r>
          </w:p>
          <w:p w:rsidR="003214EE" w:rsidRPr="008C1E83" w:rsidRDefault="003214EE" w:rsidP="00913499">
            <w:pPr>
              <w:widowControl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нормативной правовой базы и финансово-экономического обоснования для реализации п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лотного проекта в нескольких м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ниципальных образованиях в У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муртской Республике с целью оценки эффективности работы и востребованности данной техн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логии среди обслуживаемых гр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ждан; </w:t>
            </w:r>
          </w:p>
          <w:p w:rsidR="003214EE" w:rsidRPr="008C1E83" w:rsidRDefault="003214EE" w:rsidP="00913499">
            <w:pPr>
              <w:widowControl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трансляция технологии в работу учреждений социального обсл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живания в остальных муниц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пальных районах городских окр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гов в Удмуртской Республике, привлечение к работе с технолог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ей физических лиц, дальнейшая доработка с учетом оценки эффе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тивности реализации пилотного проекта;</w:t>
            </w:r>
          </w:p>
          <w:p w:rsidR="003214EE" w:rsidRPr="008C1E83" w:rsidRDefault="003214EE" w:rsidP="00913499">
            <w:pPr>
              <w:widowControl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привлечение соседних регионов к внедрению технологии и обмен опытом</w:t>
            </w:r>
          </w:p>
        </w:tc>
        <w:tc>
          <w:tcPr>
            <w:tcW w:w="1418" w:type="dxa"/>
          </w:tcPr>
          <w:p w:rsidR="003214EE" w:rsidRPr="008C1E83" w:rsidRDefault="003214EE" w:rsidP="00913499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в течение 2018–2024</w:t>
            </w:r>
          </w:p>
          <w:p w:rsidR="003214EE" w:rsidRPr="008C1E83" w:rsidRDefault="003214EE" w:rsidP="00913499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годов</w:t>
            </w:r>
          </w:p>
        </w:tc>
        <w:tc>
          <w:tcPr>
            <w:tcW w:w="2977" w:type="dxa"/>
          </w:tcPr>
          <w:p w:rsidR="003214EE" w:rsidRPr="008C1E83" w:rsidRDefault="003214EE" w:rsidP="00913499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социальной </w:t>
            </w:r>
          </w:p>
          <w:p w:rsidR="003214EE" w:rsidRPr="008C1E83" w:rsidRDefault="003214EE" w:rsidP="00913499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и труда </w:t>
            </w:r>
          </w:p>
          <w:p w:rsidR="003214EE" w:rsidRPr="008C1E83" w:rsidRDefault="003214EE" w:rsidP="00913499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Республики;</w:t>
            </w:r>
          </w:p>
          <w:p w:rsidR="003214EE" w:rsidRPr="008C1E83" w:rsidRDefault="003214EE" w:rsidP="00913499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труду, социальной пол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тике и делам ветеранов (по согласованию)</w:t>
            </w:r>
          </w:p>
        </w:tc>
        <w:tc>
          <w:tcPr>
            <w:tcW w:w="3544" w:type="dxa"/>
          </w:tcPr>
          <w:p w:rsidR="003214EE" w:rsidRPr="008C1E83" w:rsidRDefault="00A662DD" w:rsidP="00913499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  <w:r w:rsidR="003F3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14EE" w:rsidRPr="008C1E83" w:rsidTr="008B1E48">
        <w:trPr>
          <w:trHeight w:val="1402"/>
        </w:trPr>
        <w:tc>
          <w:tcPr>
            <w:tcW w:w="618" w:type="dxa"/>
            <w:vMerge/>
          </w:tcPr>
          <w:p w:rsidR="003214EE" w:rsidRPr="008C1E83" w:rsidRDefault="003214EE" w:rsidP="00913499">
            <w:pPr>
              <w:widowControl w:val="0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</w:tcPr>
          <w:p w:rsidR="003214EE" w:rsidRPr="008C1E83" w:rsidRDefault="003214EE" w:rsidP="00913499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 w:firstLine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14EE" w:rsidRPr="008C1E83" w:rsidRDefault="003214EE" w:rsidP="00913499">
            <w:pPr>
              <w:widowControl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4) развитие </w:t>
            </w:r>
            <w:proofErr w:type="spellStart"/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стационарозамеща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предоставления социальных услуг, в том числе по долговременному уходу за гра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данами старшего поколения, по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ностью или частично утративш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ми способность к самообслужив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нию (служба сиделок, санаторий на дому, приёмная семья для п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жилых людей), а также стимул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рование родственного ухода за данной категорией граждан</w:t>
            </w:r>
          </w:p>
        </w:tc>
        <w:tc>
          <w:tcPr>
            <w:tcW w:w="1418" w:type="dxa"/>
          </w:tcPr>
          <w:p w:rsidR="003214EE" w:rsidRPr="008C1E83" w:rsidRDefault="003214EE" w:rsidP="00913499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 2018–2024</w:t>
            </w:r>
          </w:p>
          <w:p w:rsidR="003214EE" w:rsidRPr="008C1E83" w:rsidRDefault="003214EE" w:rsidP="00913499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годов</w:t>
            </w:r>
          </w:p>
        </w:tc>
        <w:tc>
          <w:tcPr>
            <w:tcW w:w="2977" w:type="dxa"/>
          </w:tcPr>
          <w:p w:rsidR="003214EE" w:rsidRPr="008C1E83" w:rsidRDefault="003214EE" w:rsidP="00913499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социальной </w:t>
            </w:r>
          </w:p>
          <w:p w:rsidR="003214EE" w:rsidRPr="008C1E83" w:rsidRDefault="003214EE" w:rsidP="00913499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и труда </w:t>
            </w:r>
          </w:p>
          <w:p w:rsidR="003214EE" w:rsidRPr="008C1E83" w:rsidRDefault="003214EE" w:rsidP="00913499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Республики;</w:t>
            </w:r>
          </w:p>
          <w:p w:rsidR="003214EE" w:rsidRPr="008C1E83" w:rsidRDefault="003214EE" w:rsidP="00913499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труду, социальной пол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тике и делам ветеранов (по согласованию)</w:t>
            </w:r>
          </w:p>
        </w:tc>
        <w:tc>
          <w:tcPr>
            <w:tcW w:w="3544" w:type="dxa"/>
          </w:tcPr>
          <w:p w:rsidR="003214EE" w:rsidRPr="008C1E83" w:rsidRDefault="00A662DD" w:rsidP="00913499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  <w:r w:rsidR="003F3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14EE" w:rsidRPr="008C1E83" w:rsidTr="008B1E48">
        <w:trPr>
          <w:trHeight w:val="1402"/>
        </w:trPr>
        <w:tc>
          <w:tcPr>
            <w:tcW w:w="618" w:type="dxa"/>
            <w:vMerge/>
          </w:tcPr>
          <w:p w:rsidR="003214EE" w:rsidRPr="008C1E83" w:rsidRDefault="003214EE" w:rsidP="00913499">
            <w:pPr>
              <w:widowControl w:val="0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</w:tcPr>
          <w:p w:rsidR="003214EE" w:rsidRPr="008C1E83" w:rsidRDefault="003214EE" w:rsidP="00913499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 w:firstLine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14EE" w:rsidRPr="008C1E83" w:rsidRDefault="003214EE" w:rsidP="00913499">
            <w:pPr>
              <w:widowControl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5) проведение мероприятий по развитию инфраструктуры орган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заций социального обслуживания</w:t>
            </w:r>
          </w:p>
        </w:tc>
        <w:tc>
          <w:tcPr>
            <w:tcW w:w="1418" w:type="dxa"/>
          </w:tcPr>
          <w:p w:rsidR="003214EE" w:rsidRPr="008C1E83" w:rsidRDefault="003214EE" w:rsidP="00913499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 2018–2024</w:t>
            </w:r>
          </w:p>
          <w:p w:rsidR="003214EE" w:rsidRPr="008C1E83" w:rsidRDefault="003214EE" w:rsidP="00913499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годов</w:t>
            </w:r>
          </w:p>
        </w:tc>
        <w:tc>
          <w:tcPr>
            <w:tcW w:w="2977" w:type="dxa"/>
          </w:tcPr>
          <w:p w:rsidR="003214EE" w:rsidRPr="008C1E83" w:rsidRDefault="003214EE" w:rsidP="00913499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социальной </w:t>
            </w:r>
          </w:p>
          <w:p w:rsidR="003214EE" w:rsidRPr="008C1E83" w:rsidRDefault="003214EE" w:rsidP="00913499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и труда </w:t>
            </w:r>
          </w:p>
          <w:p w:rsidR="003214EE" w:rsidRPr="008C1E83" w:rsidRDefault="003214EE" w:rsidP="00913499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Республики;</w:t>
            </w:r>
          </w:p>
          <w:p w:rsidR="003214EE" w:rsidRPr="008C1E83" w:rsidRDefault="003214EE" w:rsidP="00913499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труду, социальной пол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тике и делам ветеранов (по согласованию)</w:t>
            </w:r>
          </w:p>
        </w:tc>
        <w:tc>
          <w:tcPr>
            <w:tcW w:w="3544" w:type="dxa"/>
          </w:tcPr>
          <w:p w:rsidR="003214EE" w:rsidRPr="008C1E83" w:rsidRDefault="00A662DD" w:rsidP="00913499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  <w:r w:rsidR="003F3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14EE" w:rsidRPr="008C1E83" w:rsidTr="008B1E48">
        <w:trPr>
          <w:trHeight w:val="1402"/>
        </w:trPr>
        <w:tc>
          <w:tcPr>
            <w:tcW w:w="618" w:type="dxa"/>
            <w:vMerge/>
          </w:tcPr>
          <w:p w:rsidR="003214EE" w:rsidRPr="008C1E83" w:rsidRDefault="003214EE" w:rsidP="00913499">
            <w:pPr>
              <w:widowControl w:val="0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</w:tcPr>
          <w:p w:rsidR="003214EE" w:rsidRPr="008C1E83" w:rsidRDefault="003214EE" w:rsidP="00913499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 w:firstLine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14EE" w:rsidRPr="008C1E83" w:rsidRDefault="003214EE" w:rsidP="00913499">
            <w:pPr>
              <w:widowControl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6) увеличение количества негос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дарственных организаций и инд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видуальных предпринимателей, предоставляющих социальные у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луги гражданам пожилого возра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  <w:p w:rsidR="003214EE" w:rsidRPr="008C1E83" w:rsidRDefault="003214EE" w:rsidP="00913499">
            <w:pPr>
              <w:widowControl w:val="0"/>
              <w:spacing w:line="0" w:lineRule="atLeast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14EE" w:rsidRPr="008C1E83" w:rsidRDefault="003214EE" w:rsidP="00913499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 2018–2024</w:t>
            </w:r>
          </w:p>
          <w:p w:rsidR="003214EE" w:rsidRPr="008C1E83" w:rsidRDefault="003214EE" w:rsidP="00913499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годов</w:t>
            </w:r>
          </w:p>
        </w:tc>
        <w:tc>
          <w:tcPr>
            <w:tcW w:w="2977" w:type="dxa"/>
          </w:tcPr>
          <w:p w:rsidR="003214EE" w:rsidRPr="008C1E83" w:rsidRDefault="003214EE" w:rsidP="00913499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социальной </w:t>
            </w:r>
          </w:p>
          <w:p w:rsidR="003214EE" w:rsidRPr="008C1E83" w:rsidRDefault="003214EE" w:rsidP="00913499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и труда </w:t>
            </w:r>
          </w:p>
          <w:p w:rsidR="003214EE" w:rsidRPr="008C1E83" w:rsidRDefault="003214EE" w:rsidP="00913499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Республики;</w:t>
            </w:r>
          </w:p>
          <w:p w:rsidR="003214EE" w:rsidRPr="008C1E83" w:rsidRDefault="003214EE" w:rsidP="00913499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труду, социальной пол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тике и делам ветеранов (по согласованию)</w:t>
            </w:r>
          </w:p>
        </w:tc>
        <w:tc>
          <w:tcPr>
            <w:tcW w:w="3544" w:type="dxa"/>
          </w:tcPr>
          <w:p w:rsidR="003214EE" w:rsidRPr="008C1E83" w:rsidRDefault="00A662DD" w:rsidP="00913499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  <w:r w:rsidR="003F3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14EE" w:rsidRPr="008C1E83" w:rsidTr="008B1E48">
        <w:trPr>
          <w:trHeight w:val="1402"/>
        </w:trPr>
        <w:tc>
          <w:tcPr>
            <w:tcW w:w="618" w:type="dxa"/>
            <w:vMerge/>
          </w:tcPr>
          <w:p w:rsidR="003214EE" w:rsidRPr="008C1E83" w:rsidRDefault="003214EE" w:rsidP="00913499">
            <w:pPr>
              <w:widowControl w:val="0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</w:tcPr>
          <w:p w:rsidR="003214EE" w:rsidRPr="008C1E83" w:rsidRDefault="003214EE" w:rsidP="00913499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 w:firstLine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14EE" w:rsidRPr="008C1E83" w:rsidRDefault="003214EE" w:rsidP="00913499">
            <w:pPr>
              <w:widowControl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7) привлечение в работу попеч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тельских (общественных, набл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дательных) советов государстве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ных организаций социального 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служивания заинтересованных с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циально ориентированных неко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мерческих организаций, включая ветеранские организации</w:t>
            </w:r>
          </w:p>
        </w:tc>
        <w:tc>
          <w:tcPr>
            <w:tcW w:w="1418" w:type="dxa"/>
          </w:tcPr>
          <w:p w:rsidR="003214EE" w:rsidRPr="008C1E83" w:rsidRDefault="003214EE" w:rsidP="00913499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 2018–2024</w:t>
            </w:r>
          </w:p>
          <w:p w:rsidR="003214EE" w:rsidRPr="008C1E83" w:rsidRDefault="003214EE" w:rsidP="00913499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годов</w:t>
            </w:r>
          </w:p>
        </w:tc>
        <w:tc>
          <w:tcPr>
            <w:tcW w:w="2977" w:type="dxa"/>
          </w:tcPr>
          <w:p w:rsidR="003214EE" w:rsidRPr="008C1E83" w:rsidRDefault="003214EE" w:rsidP="00913499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социальной </w:t>
            </w:r>
          </w:p>
          <w:p w:rsidR="003214EE" w:rsidRPr="008C1E83" w:rsidRDefault="003214EE" w:rsidP="00913499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и труда </w:t>
            </w:r>
          </w:p>
          <w:p w:rsidR="003214EE" w:rsidRPr="008C1E83" w:rsidRDefault="003214EE" w:rsidP="00913499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Республики;</w:t>
            </w:r>
          </w:p>
          <w:p w:rsidR="003214EE" w:rsidRPr="008C1E83" w:rsidRDefault="003214EE" w:rsidP="00913499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труду, социальной пол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тике и делам ветеранов (по согласованию)</w:t>
            </w:r>
          </w:p>
        </w:tc>
        <w:tc>
          <w:tcPr>
            <w:tcW w:w="3544" w:type="dxa"/>
          </w:tcPr>
          <w:p w:rsidR="003214EE" w:rsidRPr="008C1E83" w:rsidRDefault="00A662DD" w:rsidP="00913499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  <w:r w:rsidR="003F3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14EE" w:rsidRPr="008C1E83" w:rsidTr="008B1E48">
        <w:trPr>
          <w:trHeight w:val="1402"/>
        </w:trPr>
        <w:tc>
          <w:tcPr>
            <w:tcW w:w="618" w:type="dxa"/>
            <w:vMerge/>
          </w:tcPr>
          <w:p w:rsidR="003214EE" w:rsidRPr="008C1E83" w:rsidRDefault="003214EE" w:rsidP="00913499">
            <w:pPr>
              <w:widowControl w:val="0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</w:tcPr>
          <w:p w:rsidR="003214EE" w:rsidRPr="008C1E83" w:rsidRDefault="003214EE" w:rsidP="00913499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 w:firstLine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14EE" w:rsidRPr="008C1E83" w:rsidRDefault="003214EE" w:rsidP="00913499">
            <w:pPr>
              <w:widowControl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8) развитие школ активного до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голетия при комплексных центрах социального обслуживания нас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ления Удмуртской Республики</w:t>
            </w:r>
          </w:p>
          <w:p w:rsidR="003214EE" w:rsidRPr="008C1E83" w:rsidRDefault="003214EE" w:rsidP="00913499">
            <w:pPr>
              <w:widowControl w:val="0"/>
              <w:spacing w:line="0" w:lineRule="atLeast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14EE" w:rsidRPr="008C1E83" w:rsidRDefault="003214EE" w:rsidP="00913499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 2018–2024</w:t>
            </w:r>
          </w:p>
          <w:p w:rsidR="003214EE" w:rsidRPr="008C1E83" w:rsidRDefault="003214EE" w:rsidP="00913499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годов</w:t>
            </w:r>
          </w:p>
        </w:tc>
        <w:tc>
          <w:tcPr>
            <w:tcW w:w="2977" w:type="dxa"/>
          </w:tcPr>
          <w:p w:rsidR="003214EE" w:rsidRPr="008C1E83" w:rsidRDefault="003214EE" w:rsidP="00913499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социальной </w:t>
            </w:r>
          </w:p>
          <w:p w:rsidR="003214EE" w:rsidRPr="008C1E83" w:rsidRDefault="003214EE" w:rsidP="00913499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и труда </w:t>
            </w:r>
          </w:p>
          <w:p w:rsidR="003214EE" w:rsidRPr="008C1E83" w:rsidRDefault="003214EE" w:rsidP="00913499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Республики;</w:t>
            </w:r>
          </w:p>
          <w:p w:rsidR="003214EE" w:rsidRPr="008C1E83" w:rsidRDefault="003214EE" w:rsidP="00913499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труду, социальной пол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тике и делам ветеранов (по согласованию)</w:t>
            </w:r>
          </w:p>
        </w:tc>
        <w:tc>
          <w:tcPr>
            <w:tcW w:w="3544" w:type="dxa"/>
          </w:tcPr>
          <w:p w:rsidR="003214EE" w:rsidRPr="008C1E83" w:rsidRDefault="00A662DD" w:rsidP="00913499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  <w:r w:rsidR="003F3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14EE" w:rsidRPr="008C1E83" w:rsidTr="008B1E48">
        <w:trPr>
          <w:trHeight w:val="1402"/>
        </w:trPr>
        <w:tc>
          <w:tcPr>
            <w:tcW w:w="618" w:type="dxa"/>
            <w:vMerge/>
          </w:tcPr>
          <w:p w:rsidR="003214EE" w:rsidRPr="008C1E83" w:rsidRDefault="003214EE" w:rsidP="00913499">
            <w:pPr>
              <w:widowControl w:val="0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</w:tcPr>
          <w:p w:rsidR="003214EE" w:rsidRPr="008C1E83" w:rsidRDefault="003214EE" w:rsidP="00913499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 w:firstLine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14EE" w:rsidRPr="008C1E83" w:rsidRDefault="003214EE" w:rsidP="00913499">
            <w:pPr>
              <w:widowControl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9) организация обучения граждан старшего поколения компьюте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ной грамотности</w:t>
            </w:r>
          </w:p>
          <w:p w:rsidR="003214EE" w:rsidRPr="008C1E83" w:rsidRDefault="003214EE" w:rsidP="00913499">
            <w:pPr>
              <w:widowControl w:val="0"/>
              <w:spacing w:line="0" w:lineRule="atLeast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14EE" w:rsidRPr="008C1E83" w:rsidRDefault="003214EE" w:rsidP="00913499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 2018–2024</w:t>
            </w:r>
          </w:p>
          <w:p w:rsidR="003214EE" w:rsidRPr="008C1E83" w:rsidRDefault="003214EE" w:rsidP="00913499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годов</w:t>
            </w:r>
          </w:p>
        </w:tc>
        <w:tc>
          <w:tcPr>
            <w:tcW w:w="2977" w:type="dxa"/>
          </w:tcPr>
          <w:p w:rsidR="003214EE" w:rsidRPr="008C1E83" w:rsidRDefault="003214EE" w:rsidP="00913499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социальной </w:t>
            </w:r>
          </w:p>
          <w:p w:rsidR="003214EE" w:rsidRPr="008C1E83" w:rsidRDefault="003214EE" w:rsidP="00913499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и труда </w:t>
            </w:r>
          </w:p>
          <w:p w:rsidR="003214EE" w:rsidRPr="008C1E83" w:rsidRDefault="003214EE" w:rsidP="00913499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Республики;</w:t>
            </w:r>
          </w:p>
          <w:p w:rsidR="003214EE" w:rsidRPr="008C1E83" w:rsidRDefault="003214EE" w:rsidP="00913499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труду, социальной пол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тике и делам ветеранов (по согласованию)</w:t>
            </w:r>
          </w:p>
        </w:tc>
        <w:tc>
          <w:tcPr>
            <w:tcW w:w="3544" w:type="dxa"/>
          </w:tcPr>
          <w:p w:rsidR="003214EE" w:rsidRPr="008C1E83" w:rsidRDefault="00A662DD" w:rsidP="00913499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работе</w:t>
            </w:r>
            <w:r w:rsidR="003F3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14EE" w:rsidRPr="008C1E83" w:rsidTr="008B1E48">
        <w:trPr>
          <w:trHeight w:val="1402"/>
        </w:trPr>
        <w:tc>
          <w:tcPr>
            <w:tcW w:w="618" w:type="dxa"/>
            <w:vMerge/>
          </w:tcPr>
          <w:p w:rsidR="003214EE" w:rsidRPr="008C1E83" w:rsidRDefault="003214EE" w:rsidP="00913499">
            <w:pPr>
              <w:widowControl w:val="0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</w:tcPr>
          <w:p w:rsidR="003214EE" w:rsidRPr="008C1E83" w:rsidRDefault="003214EE" w:rsidP="00913499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 w:firstLine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14EE" w:rsidRPr="008C1E83" w:rsidRDefault="003214EE" w:rsidP="00913499">
            <w:pPr>
              <w:widowControl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10) проведение республиканского конкурса по компьютерной гр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мотности среди пожилых людей</w:t>
            </w:r>
          </w:p>
        </w:tc>
        <w:tc>
          <w:tcPr>
            <w:tcW w:w="1418" w:type="dxa"/>
          </w:tcPr>
          <w:p w:rsidR="003214EE" w:rsidRPr="008C1E83" w:rsidRDefault="003214EE" w:rsidP="00913499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 2018–2024</w:t>
            </w:r>
          </w:p>
          <w:p w:rsidR="003214EE" w:rsidRPr="008C1E83" w:rsidRDefault="003214EE" w:rsidP="00913499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годов</w:t>
            </w:r>
          </w:p>
        </w:tc>
        <w:tc>
          <w:tcPr>
            <w:tcW w:w="2977" w:type="dxa"/>
          </w:tcPr>
          <w:p w:rsidR="003214EE" w:rsidRPr="008C1E83" w:rsidRDefault="003214EE" w:rsidP="00913499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социальной </w:t>
            </w:r>
          </w:p>
          <w:p w:rsidR="003214EE" w:rsidRPr="008C1E83" w:rsidRDefault="003214EE" w:rsidP="00913499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и труда </w:t>
            </w:r>
          </w:p>
          <w:p w:rsidR="003214EE" w:rsidRPr="008C1E83" w:rsidRDefault="003214EE" w:rsidP="00913499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Республики;</w:t>
            </w:r>
          </w:p>
          <w:p w:rsidR="003214EE" w:rsidRPr="008C1E83" w:rsidRDefault="003214EE" w:rsidP="00913499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труду, социальной пол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тике и делам ветеранов (по согласованию)</w:t>
            </w:r>
          </w:p>
        </w:tc>
        <w:tc>
          <w:tcPr>
            <w:tcW w:w="3544" w:type="dxa"/>
          </w:tcPr>
          <w:p w:rsidR="003214EE" w:rsidRPr="008C1E83" w:rsidRDefault="00A662DD" w:rsidP="00913499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  <w:r w:rsidR="003F3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14EE" w:rsidRPr="008C1E83" w:rsidTr="008B1E48">
        <w:trPr>
          <w:trHeight w:val="1402"/>
        </w:trPr>
        <w:tc>
          <w:tcPr>
            <w:tcW w:w="618" w:type="dxa"/>
            <w:vMerge/>
          </w:tcPr>
          <w:p w:rsidR="003214EE" w:rsidRPr="008C1E83" w:rsidRDefault="003214EE" w:rsidP="00913499">
            <w:pPr>
              <w:keepNext/>
              <w:keepLines/>
              <w:widowControl w:val="0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</w:tcPr>
          <w:p w:rsidR="003214EE" w:rsidRPr="008C1E83" w:rsidRDefault="003214EE" w:rsidP="00913499">
            <w:pPr>
              <w:keepNext/>
              <w:keepLines/>
              <w:widowControl w:val="0"/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 w:firstLine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14EE" w:rsidRPr="008C1E83" w:rsidRDefault="003214EE" w:rsidP="00913499">
            <w:pPr>
              <w:keepNext/>
              <w:keepLines/>
              <w:widowControl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11) развитие и организация «Ун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верситетов третьего возраста» в форме клубной и кружковой де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тельности на базе комплексных центров социального обслужив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ния населения Удмуртской Ре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</w:tc>
        <w:tc>
          <w:tcPr>
            <w:tcW w:w="1418" w:type="dxa"/>
          </w:tcPr>
          <w:p w:rsidR="003214EE" w:rsidRPr="008C1E83" w:rsidRDefault="003214EE" w:rsidP="00913499">
            <w:pPr>
              <w:keepNext/>
              <w:keepLines/>
              <w:widowControl w:val="0"/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 2018–2024</w:t>
            </w:r>
          </w:p>
          <w:p w:rsidR="003214EE" w:rsidRPr="008C1E83" w:rsidRDefault="003214EE" w:rsidP="00913499">
            <w:pPr>
              <w:keepNext/>
              <w:keepLines/>
              <w:widowControl w:val="0"/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годов</w:t>
            </w:r>
          </w:p>
        </w:tc>
        <w:tc>
          <w:tcPr>
            <w:tcW w:w="2977" w:type="dxa"/>
          </w:tcPr>
          <w:p w:rsidR="003214EE" w:rsidRPr="008C1E83" w:rsidRDefault="003214EE" w:rsidP="00913499">
            <w:pPr>
              <w:keepNext/>
              <w:keepLines/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социальной </w:t>
            </w:r>
          </w:p>
          <w:p w:rsidR="003214EE" w:rsidRPr="008C1E83" w:rsidRDefault="003214EE" w:rsidP="00913499">
            <w:pPr>
              <w:keepNext/>
              <w:keepLines/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и труда </w:t>
            </w:r>
          </w:p>
          <w:p w:rsidR="003214EE" w:rsidRPr="008C1E83" w:rsidRDefault="003214EE" w:rsidP="00913499">
            <w:pPr>
              <w:keepNext/>
              <w:keepLines/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Республики;</w:t>
            </w:r>
          </w:p>
          <w:p w:rsidR="003214EE" w:rsidRPr="008C1E83" w:rsidRDefault="003214EE" w:rsidP="00913499">
            <w:pPr>
              <w:keepNext/>
              <w:keepLines/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труду, социальной пол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тике и делам ветеранов (по согласованию)</w:t>
            </w:r>
          </w:p>
        </w:tc>
        <w:tc>
          <w:tcPr>
            <w:tcW w:w="3544" w:type="dxa"/>
          </w:tcPr>
          <w:p w:rsidR="003214EE" w:rsidRPr="008C1E83" w:rsidRDefault="00A662DD" w:rsidP="00913499">
            <w:pPr>
              <w:keepNext/>
              <w:keepLines/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  <w:r w:rsidR="003F3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14EE" w:rsidRPr="008C1E83" w:rsidTr="008B1E48">
        <w:trPr>
          <w:trHeight w:val="277"/>
        </w:trPr>
        <w:tc>
          <w:tcPr>
            <w:tcW w:w="618" w:type="dxa"/>
            <w:vMerge/>
          </w:tcPr>
          <w:p w:rsidR="003214EE" w:rsidRPr="008C1E83" w:rsidRDefault="003214EE" w:rsidP="00913499">
            <w:pPr>
              <w:keepNext/>
              <w:keepLines/>
              <w:widowControl w:val="0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</w:tcPr>
          <w:p w:rsidR="003214EE" w:rsidRPr="008C1E83" w:rsidRDefault="003214EE" w:rsidP="00913499">
            <w:pPr>
              <w:keepNext/>
              <w:keepLines/>
              <w:widowControl w:val="0"/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 w:firstLine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14EE" w:rsidRPr="008C1E83" w:rsidRDefault="003214EE" w:rsidP="00913499">
            <w:pPr>
              <w:keepNext/>
              <w:keepLines/>
              <w:widowControl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12) разработка и издание инфо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мационно–аналитических сборн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ков, справочных изданий, букл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тов по вопросам социального 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служивания и предоставления мер социальной поддержки</w:t>
            </w:r>
          </w:p>
        </w:tc>
        <w:tc>
          <w:tcPr>
            <w:tcW w:w="1418" w:type="dxa"/>
          </w:tcPr>
          <w:p w:rsidR="003214EE" w:rsidRPr="008C1E83" w:rsidRDefault="003214EE" w:rsidP="00913499">
            <w:pPr>
              <w:keepNext/>
              <w:keepLines/>
              <w:widowControl w:val="0"/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 2018–2024</w:t>
            </w:r>
          </w:p>
          <w:p w:rsidR="003214EE" w:rsidRPr="008C1E83" w:rsidRDefault="003214EE" w:rsidP="00913499">
            <w:pPr>
              <w:keepNext/>
              <w:keepLines/>
              <w:widowControl w:val="0"/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годов</w:t>
            </w:r>
          </w:p>
        </w:tc>
        <w:tc>
          <w:tcPr>
            <w:tcW w:w="2977" w:type="dxa"/>
          </w:tcPr>
          <w:p w:rsidR="003214EE" w:rsidRPr="008C1E83" w:rsidRDefault="003214EE" w:rsidP="00913499">
            <w:pPr>
              <w:keepNext/>
              <w:keepLines/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социальной </w:t>
            </w:r>
          </w:p>
          <w:p w:rsidR="003214EE" w:rsidRPr="008C1E83" w:rsidRDefault="003214EE" w:rsidP="00913499">
            <w:pPr>
              <w:keepNext/>
              <w:keepLines/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и труда </w:t>
            </w:r>
          </w:p>
          <w:p w:rsidR="003214EE" w:rsidRPr="008C1E83" w:rsidRDefault="003214EE" w:rsidP="00913499">
            <w:pPr>
              <w:keepNext/>
              <w:keepLines/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Республики;</w:t>
            </w:r>
          </w:p>
          <w:p w:rsidR="003214EE" w:rsidRPr="008C1E83" w:rsidRDefault="003214EE" w:rsidP="00913499">
            <w:pPr>
              <w:keepNext/>
              <w:keepLines/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труду, социальной пол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тике и делам ветеранов (по согласованию)</w:t>
            </w:r>
          </w:p>
        </w:tc>
        <w:tc>
          <w:tcPr>
            <w:tcW w:w="3544" w:type="dxa"/>
          </w:tcPr>
          <w:p w:rsidR="003214EE" w:rsidRPr="008C1E83" w:rsidRDefault="00A662DD" w:rsidP="00913499">
            <w:pPr>
              <w:keepNext/>
              <w:keepLines/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  <w:r w:rsidR="003F3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757F" w:rsidRPr="008C1E83" w:rsidTr="008B1E48">
        <w:trPr>
          <w:trHeight w:val="1402"/>
        </w:trPr>
        <w:tc>
          <w:tcPr>
            <w:tcW w:w="618" w:type="dxa"/>
          </w:tcPr>
          <w:p w:rsidR="00AE757F" w:rsidRPr="008C1E83" w:rsidRDefault="00AE757F" w:rsidP="00913499">
            <w:pPr>
              <w:keepNext/>
              <w:keepLines/>
              <w:widowControl w:val="0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01" w:type="dxa"/>
          </w:tcPr>
          <w:p w:rsidR="00AE757F" w:rsidRPr="008C1E83" w:rsidRDefault="00AE757F" w:rsidP="00913499">
            <w:pPr>
              <w:keepNext/>
              <w:keepLines/>
              <w:widowControl w:val="0"/>
              <w:spacing w:line="0" w:lineRule="atLeast"/>
              <w:ind w:firstLine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«Еще одна важная тема. К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личество разного рода проверок формально вроде бы снижается, но в ходе встреч с бизнесом мы слышим, что коренных измен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ний пока не происходит. Нужно сделать так, чтобы появление контролёров на предприятиях 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стало исключением. Это опра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данно только на объектах с п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вышенным риском. В остальных случаях должны использоваться дистанционные методы контр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ля. В течение двух лет необх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димо перевести всю систему контроля и надзора на риск-ориентированный подход. Н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помню, законодательная база для этого сформирована»</w:t>
            </w:r>
          </w:p>
        </w:tc>
        <w:tc>
          <w:tcPr>
            <w:tcW w:w="3827" w:type="dxa"/>
          </w:tcPr>
          <w:p w:rsidR="00AE757F" w:rsidRPr="008C1E83" w:rsidRDefault="00AE757F" w:rsidP="00913499">
            <w:pPr>
              <w:keepNext/>
              <w:keepLines/>
              <w:widowControl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организация рабочего совещ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ния по подготовке проекта закона Удмуртской Республики «О вн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сении изменений в Закон Удмур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ской Республики «О порядке и у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ловиях осуществления в Удмур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ской Республике ведомственного контроля за соблюдением труд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вого законодательства и иных нормативных правовых актов, с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держащих нормы трудового пр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ва», с учётом применения риск-ориентированного подхода</w:t>
            </w:r>
          </w:p>
        </w:tc>
        <w:tc>
          <w:tcPr>
            <w:tcW w:w="1418" w:type="dxa"/>
          </w:tcPr>
          <w:p w:rsidR="008B1E48" w:rsidRDefault="00AE757F" w:rsidP="00913499">
            <w:pPr>
              <w:keepNext/>
              <w:keepLines/>
              <w:widowControl w:val="0"/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lastRenderedPageBreak/>
              <w:t>II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AE757F" w:rsidRPr="008C1E83" w:rsidRDefault="00AE757F" w:rsidP="00913499">
            <w:pPr>
              <w:keepNext/>
              <w:keepLines/>
              <w:widowControl w:val="0"/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полугодие 2018 года</w:t>
            </w:r>
          </w:p>
        </w:tc>
        <w:tc>
          <w:tcPr>
            <w:tcW w:w="2977" w:type="dxa"/>
            <w:vMerge w:val="restart"/>
          </w:tcPr>
          <w:p w:rsidR="00AE757F" w:rsidRPr="008C1E83" w:rsidRDefault="00AE757F" w:rsidP="00913499">
            <w:pPr>
              <w:keepNext/>
              <w:keepLines/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труду, социальной пол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тике и делам ветеранов;</w:t>
            </w:r>
          </w:p>
          <w:p w:rsidR="00AE757F" w:rsidRPr="008C1E83" w:rsidRDefault="00AE757F" w:rsidP="00913499">
            <w:pPr>
              <w:keepNext/>
              <w:keepLines/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Министерство здрав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охранения Удмуртской Республики </w:t>
            </w:r>
          </w:p>
          <w:p w:rsidR="00AE757F" w:rsidRPr="008C1E83" w:rsidRDefault="00AE757F" w:rsidP="00913499">
            <w:pPr>
              <w:keepNext/>
              <w:keepLines/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(по согласованию)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757F" w:rsidRPr="008C1E83" w:rsidRDefault="00AE757F" w:rsidP="00913499">
            <w:pPr>
              <w:keepNext/>
              <w:keepLines/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и 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туризма Удмуртской Ре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(по согласов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нию)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757F" w:rsidRPr="008C1E83" w:rsidRDefault="00AE757F" w:rsidP="00913499">
            <w:pPr>
              <w:keepNext/>
              <w:keepLines/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ной политики</w:t>
            </w:r>
          </w:p>
          <w:p w:rsidR="00AE757F" w:rsidRPr="008C1E83" w:rsidRDefault="00AE757F" w:rsidP="00913499">
            <w:pPr>
              <w:keepNext/>
              <w:keepLines/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</w:t>
            </w:r>
          </w:p>
          <w:p w:rsidR="00AE757F" w:rsidRPr="008C1E83" w:rsidRDefault="00AE757F" w:rsidP="00913499">
            <w:pPr>
              <w:keepNext/>
              <w:keepLines/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(по согласованию)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E757F" w:rsidRPr="008C1E83" w:rsidRDefault="00AE757F" w:rsidP="00913499">
            <w:pPr>
              <w:keepNext/>
              <w:keepLines/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ния и науки Удмуртской Республики</w:t>
            </w:r>
          </w:p>
          <w:p w:rsidR="00AE757F" w:rsidRPr="008C1E83" w:rsidRDefault="00AE757F" w:rsidP="00913499">
            <w:pPr>
              <w:keepNext/>
              <w:keepLines/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(по согласованию)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E757F" w:rsidRPr="008C1E83" w:rsidRDefault="00AE757F" w:rsidP="00913499">
            <w:pPr>
              <w:keepNext/>
              <w:keepLines/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Министерство по физич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ской культуре, спорту и молодёжной политике Удмуртской Республики 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(по согласованию)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757F" w:rsidRPr="008C1E83" w:rsidRDefault="00AE757F" w:rsidP="00913499">
            <w:pPr>
              <w:keepNext/>
              <w:keepLines/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вия </w:t>
            </w:r>
          </w:p>
          <w:p w:rsidR="00AE757F" w:rsidRPr="008C1E83" w:rsidRDefault="00AE757F" w:rsidP="00913499">
            <w:pPr>
              <w:keepNext/>
              <w:keepLines/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</w:t>
            </w:r>
          </w:p>
          <w:p w:rsidR="00AE757F" w:rsidRPr="008C1E83" w:rsidRDefault="00AE757F" w:rsidP="00913499">
            <w:pPr>
              <w:keepNext/>
              <w:keepLines/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(по согласованию)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757F" w:rsidRPr="008C1E83" w:rsidRDefault="00AE757F" w:rsidP="00913499">
            <w:pPr>
              <w:keepNext/>
              <w:keepLines/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социальной политики и труда </w:t>
            </w:r>
          </w:p>
          <w:p w:rsidR="00AE757F" w:rsidRPr="008C1E83" w:rsidRDefault="00AE757F" w:rsidP="00913499">
            <w:pPr>
              <w:keepNext/>
              <w:keepLines/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Удмуртской Республики </w:t>
            </w:r>
          </w:p>
          <w:p w:rsidR="00AE757F" w:rsidRPr="008C1E83" w:rsidRDefault="00AE757F" w:rsidP="00913499">
            <w:pPr>
              <w:keepNext/>
              <w:keepLines/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(по согласованию)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757F" w:rsidRPr="008C1E83" w:rsidRDefault="00AE757F" w:rsidP="00913499">
            <w:pPr>
              <w:keepNext/>
              <w:keepLines/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ства, жилищно-коммунального хозяйства и энергетики</w:t>
            </w:r>
          </w:p>
          <w:p w:rsidR="00AE757F" w:rsidRPr="008C1E83" w:rsidRDefault="00AE757F" w:rsidP="00913499">
            <w:pPr>
              <w:keepNext/>
              <w:keepLines/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</w:t>
            </w:r>
          </w:p>
          <w:p w:rsidR="00AE757F" w:rsidRPr="008C1E83" w:rsidRDefault="00AE757F" w:rsidP="00913499">
            <w:pPr>
              <w:keepNext/>
              <w:keepLines/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(по согласованию)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757F" w:rsidRPr="008C1E83" w:rsidRDefault="00AE757F" w:rsidP="00913499">
            <w:pPr>
              <w:keepNext/>
              <w:keepLines/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Агентство по государс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венной охране объектов культурного наследия 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Удмуртской Республики (по согласованию);</w:t>
            </w:r>
          </w:p>
          <w:p w:rsidR="00AE757F" w:rsidRPr="008C1E83" w:rsidRDefault="00AE757F" w:rsidP="00913499">
            <w:pPr>
              <w:keepNext/>
              <w:keepLines/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государственного контроля (надзора)</w:t>
            </w:r>
          </w:p>
          <w:p w:rsidR="00AE757F" w:rsidRPr="008C1E83" w:rsidRDefault="00AE757F" w:rsidP="00913499">
            <w:pPr>
              <w:keepNext/>
              <w:keepLines/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(по согласованию)</w:t>
            </w:r>
          </w:p>
        </w:tc>
        <w:tc>
          <w:tcPr>
            <w:tcW w:w="3544" w:type="dxa"/>
            <w:vMerge w:val="restart"/>
          </w:tcPr>
          <w:p w:rsidR="00AE757F" w:rsidRPr="00F20D02" w:rsidRDefault="00AE757F" w:rsidP="00F20D02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757F" w:rsidRDefault="00AE757F" w:rsidP="00F20D02">
            <w:pPr>
              <w:widowControl w:val="0"/>
              <w:spacing w:line="0" w:lineRule="atLeas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рабочие совещания с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нительными органами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власти УР и  </w:t>
            </w:r>
            <w:r>
              <w:t xml:space="preserve"> </w:t>
            </w:r>
            <w:r w:rsidRPr="00815BEC">
              <w:rPr>
                <w:rFonts w:ascii="Times New Roman" w:hAnsi="Times New Roman" w:cs="Times New Roman"/>
                <w:sz w:val="24"/>
                <w:szCs w:val="24"/>
              </w:rPr>
              <w:t>с орг</w:t>
            </w:r>
            <w:r w:rsidRPr="00815B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5BEC">
              <w:rPr>
                <w:rFonts w:ascii="Times New Roman" w:hAnsi="Times New Roman" w:cs="Times New Roman"/>
                <w:sz w:val="24"/>
                <w:szCs w:val="24"/>
              </w:rPr>
              <w:t xml:space="preserve">нами государственного </w:t>
            </w:r>
            <w:r w:rsidRPr="00B13700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r w:rsidRPr="00B13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700">
              <w:rPr>
                <w:rFonts w:ascii="Times New Roman" w:hAnsi="Times New Roman" w:cs="Times New Roman"/>
                <w:sz w:val="24"/>
                <w:szCs w:val="24"/>
              </w:rPr>
              <w:t>ля (надзора) по вопросам  ос</w:t>
            </w:r>
            <w:r w:rsidRPr="00B137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3700">
              <w:rPr>
                <w:rFonts w:ascii="Times New Roman" w:hAnsi="Times New Roman" w:cs="Times New Roman"/>
                <w:sz w:val="24"/>
                <w:szCs w:val="24"/>
              </w:rPr>
              <w:t>ществления</w:t>
            </w:r>
            <w:r>
              <w:t xml:space="preserve"> </w:t>
            </w:r>
            <w:r w:rsidRPr="00B63D68">
              <w:rPr>
                <w:rFonts w:ascii="Times New Roman" w:hAnsi="Times New Roman" w:cs="Times New Roman"/>
                <w:sz w:val="24"/>
                <w:szCs w:val="24"/>
              </w:rPr>
              <w:t>в Удмуртской Ре</w:t>
            </w:r>
            <w:r w:rsidRPr="00B63D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3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публике ведомственного </w:t>
            </w:r>
            <w:proofErr w:type="gramStart"/>
            <w:r w:rsidRPr="00B63D6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B63D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3D68">
              <w:rPr>
                <w:rFonts w:ascii="Times New Roman" w:hAnsi="Times New Roman" w:cs="Times New Roman"/>
                <w:sz w:val="24"/>
                <w:szCs w:val="24"/>
              </w:rPr>
              <w:t>троля за</w:t>
            </w:r>
            <w:proofErr w:type="gramEnd"/>
            <w:r w:rsidRPr="00B63D68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трудов</w:t>
            </w:r>
            <w:r w:rsidRPr="00B6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3D68">
              <w:rPr>
                <w:rFonts w:ascii="Times New Roman" w:hAnsi="Times New Roman" w:cs="Times New Roman"/>
                <w:sz w:val="24"/>
                <w:szCs w:val="24"/>
              </w:rPr>
              <w:t>го законодательства и иных нормативных правовых актов,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одержащих нормы трудового права.</w:t>
            </w:r>
          </w:p>
          <w:p w:rsidR="00AE757F" w:rsidRDefault="00AE757F" w:rsidP="00F20D02">
            <w:pPr>
              <w:widowControl w:val="0"/>
              <w:spacing w:line="0" w:lineRule="atLeas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00">
              <w:rPr>
                <w:rFonts w:ascii="Times New Roman" w:hAnsi="Times New Roman" w:cs="Times New Roman"/>
                <w:sz w:val="24"/>
                <w:szCs w:val="24"/>
              </w:rPr>
              <w:t>В ходе рабочих совещаний  принято решение о преждевр</w:t>
            </w:r>
            <w:r w:rsidRPr="00B137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700">
              <w:rPr>
                <w:rFonts w:ascii="Times New Roman" w:hAnsi="Times New Roman" w:cs="Times New Roman"/>
                <w:sz w:val="24"/>
                <w:szCs w:val="24"/>
              </w:rPr>
              <w:t xml:space="preserve">менности применения  </w:t>
            </w:r>
            <w:proofErr w:type="gramStart"/>
            <w:r w:rsidRPr="00B13700">
              <w:rPr>
                <w:rFonts w:ascii="Times New Roman" w:hAnsi="Times New Roman" w:cs="Times New Roman"/>
                <w:sz w:val="24"/>
                <w:szCs w:val="24"/>
              </w:rPr>
              <w:t>риск-ориентированного</w:t>
            </w:r>
            <w:proofErr w:type="gramEnd"/>
            <w:r w:rsidRPr="00B13700">
              <w:rPr>
                <w:rFonts w:ascii="Times New Roman" w:hAnsi="Times New Roman" w:cs="Times New Roman"/>
                <w:sz w:val="24"/>
                <w:szCs w:val="24"/>
              </w:rPr>
              <w:t xml:space="preserve"> подхода</w:t>
            </w:r>
            <w:r>
              <w:t xml:space="preserve"> </w:t>
            </w:r>
            <w:r w:rsidRPr="00B13700">
              <w:rPr>
                <w:rFonts w:ascii="Times New Roman" w:hAnsi="Times New Roman" w:cs="Times New Roman"/>
                <w:sz w:val="24"/>
                <w:szCs w:val="24"/>
              </w:rPr>
              <w:t>по вопросам  осуществления в У</w:t>
            </w:r>
            <w:r w:rsidRPr="00B137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3700">
              <w:rPr>
                <w:rFonts w:ascii="Times New Roman" w:hAnsi="Times New Roman" w:cs="Times New Roman"/>
                <w:sz w:val="24"/>
                <w:szCs w:val="24"/>
              </w:rPr>
              <w:t>муртской Республике ведомс</w:t>
            </w:r>
            <w:r w:rsidRPr="00B137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3700">
              <w:rPr>
                <w:rFonts w:ascii="Times New Roman" w:hAnsi="Times New Roman" w:cs="Times New Roman"/>
                <w:sz w:val="24"/>
                <w:szCs w:val="24"/>
              </w:rPr>
              <w:t>венного контроля за соблюд</w:t>
            </w:r>
            <w:r w:rsidRPr="00B137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700">
              <w:rPr>
                <w:rFonts w:ascii="Times New Roman" w:hAnsi="Times New Roman" w:cs="Times New Roman"/>
                <w:sz w:val="24"/>
                <w:szCs w:val="24"/>
              </w:rPr>
              <w:t>нием трудового законодател</w:t>
            </w:r>
            <w:r w:rsidRPr="00B137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3700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757F" w:rsidRPr="008C1E83" w:rsidRDefault="00AE757F" w:rsidP="00913499">
            <w:pPr>
              <w:keepNext/>
              <w:keepLines/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57F" w:rsidRPr="008C1E83" w:rsidTr="008B1E48">
        <w:trPr>
          <w:trHeight w:val="1978"/>
        </w:trPr>
        <w:tc>
          <w:tcPr>
            <w:tcW w:w="618" w:type="dxa"/>
          </w:tcPr>
          <w:p w:rsidR="00AE757F" w:rsidRPr="008C1E83" w:rsidRDefault="00AE757F" w:rsidP="00913499">
            <w:pPr>
              <w:keepNext/>
              <w:keepLines/>
              <w:widowControl w:val="0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</w:tcPr>
          <w:p w:rsidR="00AE757F" w:rsidRPr="008C1E83" w:rsidRDefault="00AE757F" w:rsidP="00913499">
            <w:pPr>
              <w:keepNext/>
              <w:keepLines/>
              <w:widowControl w:val="0"/>
              <w:spacing w:line="0" w:lineRule="atLeast"/>
              <w:ind w:firstLine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E757F" w:rsidRPr="008C1E83" w:rsidRDefault="00AE757F" w:rsidP="00913499">
            <w:pPr>
              <w:keepNext/>
              <w:keepLines/>
              <w:widowControl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2) организация рабочего совещ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ния с органами государственного контроля (надзора) по примен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нию риск-ориентированного по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хода при организации государс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венного контроля (надзора)</w:t>
            </w:r>
          </w:p>
        </w:tc>
        <w:tc>
          <w:tcPr>
            <w:tcW w:w="1418" w:type="dxa"/>
          </w:tcPr>
          <w:p w:rsidR="008B1E48" w:rsidRDefault="00AE757F" w:rsidP="00913499">
            <w:pPr>
              <w:keepNext/>
              <w:keepLines/>
              <w:widowControl w:val="0"/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II</w:t>
            </w: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AE757F" w:rsidRPr="008C1E83" w:rsidRDefault="00AE757F" w:rsidP="00913499">
            <w:pPr>
              <w:keepNext/>
              <w:keepLines/>
              <w:widowControl w:val="0"/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полугодие 2018 года</w:t>
            </w:r>
          </w:p>
        </w:tc>
        <w:tc>
          <w:tcPr>
            <w:tcW w:w="2977" w:type="dxa"/>
            <w:vMerge/>
          </w:tcPr>
          <w:p w:rsidR="00AE757F" w:rsidRPr="008C1E83" w:rsidRDefault="00AE757F" w:rsidP="00913499">
            <w:pPr>
              <w:keepNext/>
              <w:keepLines/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E757F" w:rsidRPr="008C1E83" w:rsidRDefault="00AE757F" w:rsidP="00913499">
            <w:pPr>
              <w:keepNext/>
              <w:keepLines/>
              <w:widowControl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25D" w:rsidRPr="008C1E83" w:rsidTr="008B1E48">
        <w:trPr>
          <w:trHeight w:val="2447"/>
        </w:trPr>
        <w:tc>
          <w:tcPr>
            <w:tcW w:w="618" w:type="dxa"/>
          </w:tcPr>
          <w:p w:rsidR="00C8625D" w:rsidRPr="008C1E83" w:rsidRDefault="00C8625D" w:rsidP="00913499">
            <w:pPr>
              <w:keepNext/>
              <w:keepLines/>
              <w:widowControl w:val="0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601" w:type="dxa"/>
          </w:tcPr>
          <w:p w:rsidR="00C8625D" w:rsidRPr="008C1E83" w:rsidRDefault="00C8625D" w:rsidP="00913499">
            <w:pPr>
              <w:keepNext/>
              <w:keepLines/>
              <w:widowControl w:val="0"/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 w:firstLine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«Сегодня деятельные, нера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нодушные граждане, социально ориентированные НКО активно участвуют в решении важне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ших задач. Именно вовлечё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ность людей в дела страны и гражданская активность, как и культурные, нравственные, д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ховные ценности, делают нас единым народом, способным к достижению больших целей»</w:t>
            </w:r>
          </w:p>
        </w:tc>
        <w:tc>
          <w:tcPr>
            <w:tcW w:w="3827" w:type="dxa"/>
          </w:tcPr>
          <w:p w:rsidR="00C8625D" w:rsidRPr="008C1E83" w:rsidRDefault="00C8625D" w:rsidP="00913499">
            <w:pPr>
              <w:keepNext/>
              <w:keepLines/>
              <w:widowControl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подготовка проекта закона У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муртской Республики «О внесении изменений в Закон Удмуртской Республики «О поддержке соц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ально ориентированных неко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мерческих организаций в Удмур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ской Республике» в части вопр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сов поддержки социально орие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тированных некоммерческих 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ганизаций в Удмуртской Респу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лике</w:t>
            </w:r>
          </w:p>
        </w:tc>
        <w:tc>
          <w:tcPr>
            <w:tcW w:w="1418" w:type="dxa"/>
          </w:tcPr>
          <w:p w:rsidR="008B1E48" w:rsidRDefault="00C8625D" w:rsidP="00913499">
            <w:pPr>
              <w:keepNext/>
              <w:keepLines/>
              <w:widowControl w:val="0"/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7561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II</w:t>
            </w:r>
            <w:r w:rsidRPr="00C756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8B1E48" w:rsidRDefault="00C8625D" w:rsidP="00913499">
            <w:pPr>
              <w:keepNext/>
              <w:keepLines/>
              <w:widowControl w:val="0"/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756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полугодие </w:t>
            </w:r>
          </w:p>
          <w:p w:rsidR="00C8625D" w:rsidRPr="00AE757F" w:rsidRDefault="00C8625D" w:rsidP="00913499">
            <w:pPr>
              <w:keepNext/>
              <w:keepLines/>
              <w:widowControl w:val="0"/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highlight w:val="red"/>
              </w:rPr>
            </w:pPr>
            <w:r w:rsidRPr="00C756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2018 года</w:t>
            </w:r>
          </w:p>
        </w:tc>
        <w:tc>
          <w:tcPr>
            <w:tcW w:w="2977" w:type="dxa"/>
          </w:tcPr>
          <w:p w:rsidR="00C8625D" w:rsidRPr="008C1E83" w:rsidRDefault="00C8625D" w:rsidP="00913499">
            <w:pPr>
              <w:keepNext/>
              <w:keepLines/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труду, социальной пол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тике и делам ветеранов</w:t>
            </w:r>
          </w:p>
        </w:tc>
        <w:tc>
          <w:tcPr>
            <w:tcW w:w="3544" w:type="dxa"/>
          </w:tcPr>
          <w:p w:rsidR="00C8625D" w:rsidRDefault="00C8625D" w:rsidP="00913499">
            <w:pPr>
              <w:keepNext/>
              <w:keepLines/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1F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  <w:r w:rsidR="00392598" w:rsidRPr="00C75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2598" w:rsidRPr="008C1E83" w:rsidRDefault="00392598" w:rsidP="00392598">
            <w:pPr>
              <w:keepNext/>
              <w:keepLines/>
              <w:widowControl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00">
              <w:rPr>
                <w:rFonts w:ascii="Times New Roman" w:hAnsi="Times New Roman" w:cs="Times New Roman"/>
                <w:sz w:val="24"/>
                <w:szCs w:val="24"/>
              </w:rPr>
              <w:t>Постоянной комиссией подг</w:t>
            </w:r>
            <w:r w:rsidRPr="00B13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700">
              <w:rPr>
                <w:rFonts w:ascii="Times New Roman" w:hAnsi="Times New Roman" w:cs="Times New Roman"/>
                <w:sz w:val="24"/>
                <w:szCs w:val="24"/>
              </w:rPr>
              <w:t>товлен проект закона Удмур</w:t>
            </w:r>
            <w:r w:rsidRPr="00B137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3700">
              <w:rPr>
                <w:rFonts w:ascii="Times New Roman" w:hAnsi="Times New Roman" w:cs="Times New Roman"/>
                <w:sz w:val="24"/>
                <w:szCs w:val="24"/>
              </w:rPr>
              <w:t xml:space="preserve">ской Республики «О поддержке социально ориентированных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3700">
              <w:rPr>
                <w:rFonts w:ascii="Times New Roman" w:hAnsi="Times New Roman" w:cs="Times New Roman"/>
                <w:sz w:val="24"/>
                <w:szCs w:val="24"/>
              </w:rPr>
              <w:t>екоммерческих организаций в Удмуртской Республике». Ра</w:t>
            </w:r>
            <w:r w:rsidRPr="00B137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3700">
              <w:rPr>
                <w:rFonts w:ascii="Times New Roman" w:hAnsi="Times New Roman" w:cs="Times New Roman"/>
                <w:sz w:val="24"/>
                <w:szCs w:val="24"/>
              </w:rPr>
              <w:t>смотрение проекта закона У</w:t>
            </w:r>
            <w:r w:rsidRPr="00B137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3700">
              <w:rPr>
                <w:rFonts w:ascii="Times New Roman" w:hAnsi="Times New Roman" w:cs="Times New Roman"/>
                <w:sz w:val="24"/>
                <w:szCs w:val="24"/>
              </w:rPr>
              <w:t>муртской Республики заплан</w:t>
            </w:r>
            <w:r w:rsidRPr="00B137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700">
              <w:rPr>
                <w:rFonts w:ascii="Times New Roman" w:hAnsi="Times New Roman" w:cs="Times New Roman"/>
                <w:sz w:val="24"/>
                <w:szCs w:val="24"/>
              </w:rPr>
              <w:t>ровано на заседании сессии Г</w:t>
            </w:r>
            <w:r w:rsidRPr="00B13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700">
              <w:rPr>
                <w:rFonts w:ascii="Times New Roman" w:hAnsi="Times New Roman" w:cs="Times New Roman"/>
                <w:sz w:val="24"/>
                <w:szCs w:val="24"/>
              </w:rPr>
              <w:t>сударственного Совета У</w:t>
            </w:r>
            <w:r w:rsidRPr="00B137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3700">
              <w:rPr>
                <w:rFonts w:ascii="Times New Roman" w:hAnsi="Times New Roman" w:cs="Times New Roman"/>
                <w:sz w:val="24"/>
                <w:szCs w:val="24"/>
              </w:rPr>
              <w:t>муртской Республики в феврале 2019 года.</w:t>
            </w:r>
          </w:p>
        </w:tc>
      </w:tr>
      <w:tr w:rsidR="00C8625D" w:rsidRPr="008C1E83" w:rsidTr="008B1E48">
        <w:trPr>
          <w:trHeight w:val="699"/>
        </w:trPr>
        <w:tc>
          <w:tcPr>
            <w:tcW w:w="618" w:type="dxa"/>
            <w:vMerge w:val="restart"/>
          </w:tcPr>
          <w:p w:rsidR="00C8625D" w:rsidRPr="008C1E83" w:rsidRDefault="00C8625D" w:rsidP="00913499">
            <w:pPr>
              <w:keepNext/>
              <w:keepLines/>
              <w:widowControl w:val="0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01" w:type="dxa"/>
            <w:vMerge w:val="restart"/>
            <w:shd w:val="clear" w:color="auto" w:fill="auto"/>
          </w:tcPr>
          <w:p w:rsidR="00C8625D" w:rsidRPr="008C1E83" w:rsidRDefault="00C8625D" w:rsidP="00913499">
            <w:pPr>
              <w:keepNext/>
              <w:keepLines/>
              <w:widowControl w:val="0"/>
              <w:ind w:firstLine="2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«Прежде всего нужно чётко выстроить приоритеты и пов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сить эффективность государс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расходов»</w:t>
            </w:r>
          </w:p>
        </w:tc>
        <w:tc>
          <w:tcPr>
            <w:tcW w:w="3827" w:type="dxa"/>
          </w:tcPr>
          <w:p w:rsidR="00C8625D" w:rsidRPr="008C1E83" w:rsidRDefault="00C8625D" w:rsidP="00913499">
            <w:pPr>
              <w:pStyle w:val="ac"/>
              <w:keepNext/>
              <w:keepLines/>
              <w:widowControl w:val="0"/>
              <w:numPr>
                <w:ilvl w:val="0"/>
                <w:numId w:val="42"/>
              </w:numPr>
              <w:spacing w:line="0" w:lineRule="atLeast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бюджетных средств</w:t>
            </w:r>
          </w:p>
          <w:p w:rsidR="00C8625D" w:rsidRPr="008C1E83" w:rsidRDefault="00C8625D" w:rsidP="00913499">
            <w:pPr>
              <w:keepNext/>
              <w:keepLines/>
              <w:widowControl w:val="0"/>
              <w:spacing w:line="0" w:lineRule="atLeas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5D" w:rsidRPr="008C1E83" w:rsidRDefault="00C8625D" w:rsidP="00913499">
            <w:pPr>
              <w:keepNext/>
              <w:keepLines/>
              <w:widowControl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25D" w:rsidRPr="008C1E83" w:rsidRDefault="00C8625D" w:rsidP="00913499">
            <w:pPr>
              <w:keepNext/>
              <w:keepLines/>
              <w:widowControl w:val="0"/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 2018 года</w:t>
            </w:r>
          </w:p>
        </w:tc>
        <w:tc>
          <w:tcPr>
            <w:tcW w:w="2977" w:type="dxa"/>
          </w:tcPr>
          <w:p w:rsidR="00C8625D" w:rsidRPr="008C1E83" w:rsidRDefault="00C8625D" w:rsidP="00913499">
            <w:pPr>
              <w:keepNext/>
              <w:keepLines/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бюджету, налогам и ф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нансам;</w:t>
            </w:r>
          </w:p>
          <w:p w:rsidR="00C8625D" w:rsidRPr="008C1E83" w:rsidRDefault="00C8625D" w:rsidP="00913499">
            <w:pPr>
              <w:keepNext/>
              <w:keepLines/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финансов </w:t>
            </w:r>
          </w:p>
          <w:p w:rsidR="00C8625D" w:rsidRPr="008C1E83" w:rsidRDefault="00C8625D" w:rsidP="00913499">
            <w:pPr>
              <w:keepNext/>
              <w:keepLines/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Удмуртской Республики </w:t>
            </w:r>
          </w:p>
          <w:p w:rsidR="00C8625D" w:rsidRPr="008C1E83" w:rsidRDefault="00C8625D" w:rsidP="00913499">
            <w:pPr>
              <w:keepNext/>
              <w:keepLines/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(по согласованию)</w:t>
            </w:r>
          </w:p>
        </w:tc>
        <w:tc>
          <w:tcPr>
            <w:tcW w:w="3544" w:type="dxa"/>
          </w:tcPr>
          <w:p w:rsidR="00CF3F48" w:rsidRPr="00F37A9F" w:rsidRDefault="00CF3F48" w:rsidP="00CF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 w:rsidRPr="00F3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3F48" w:rsidRPr="008F7EBB" w:rsidRDefault="00CF3F48" w:rsidP="00CF3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BB">
              <w:rPr>
                <w:rFonts w:ascii="Times New Roman" w:hAnsi="Times New Roman" w:cs="Times New Roman"/>
                <w:sz w:val="24"/>
                <w:szCs w:val="24"/>
              </w:rPr>
              <w:t>Распоряжением Главы Удмур</w:t>
            </w:r>
            <w:r w:rsidRPr="008F7E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EBB">
              <w:rPr>
                <w:rFonts w:ascii="Times New Roman" w:hAnsi="Times New Roman" w:cs="Times New Roman"/>
                <w:sz w:val="24"/>
                <w:szCs w:val="24"/>
              </w:rPr>
              <w:t>ской Республики от 28 сентября 2018 года №322-РГ утверждена Программа оздоровления гос</w:t>
            </w:r>
            <w:r w:rsidRPr="008F7E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7EBB">
              <w:rPr>
                <w:rFonts w:ascii="Times New Roman" w:hAnsi="Times New Roman" w:cs="Times New Roman"/>
                <w:sz w:val="24"/>
                <w:szCs w:val="24"/>
              </w:rPr>
              <w:t>дарственных финансов Удмур</w:t>
            </w:r>
            <w:r w:rsidRPr="008F7E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EBB">
              <w:rPr>
                <w:rFonts w:ascii="Times New Roman" w:hAnsi="Times New Roman" w:cs="Times New Roman"/>
                <w:sz w:val="24"/>
                <w:szCs w:val="24"/>
              </w:rPr>
              <w:t>ской Республики на 2018-2021 годы (далее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EBB">
              <w:rPr>
                <w:rFonts w:ascii="Times New Roman" w:hAnsi="Times New Roman" w:cs="Times New Roman"/>
                <w:sz w:val="24"/>
                <w:szCs w:val="24"/>
              </w:rPr>
              <w:t>Программа). Пр</w:t>
            </w:r>
            <w:r w:rsidRPr="008F7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7EBB">
              <w:rPr>
                <w:rFonts w:ascii="Times New Roman" w:hAnsi="Times New Roman" w:cs="Times New Roman"/>
                <w:sz w:val="24"/>
                <w:szCs w:val="24"/>
              </w:rPr>
              <w:t>грамма включает  План мер</w:t>
            </w:r>
            <w:r w:rsidRPr="008F7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7EBB">
              <w:rPr>
                <w:rFonts w:ascii="Times New Roman" w:hAnsi="Times New Roman" w:cs="Times New Roman"/>
                <w:sz w:val="24"/>
                <w:szCs w:val="24"/>
              </w:rPr>
              <w:t>приятий по росту доходного потенциала Удмуртской Ре</w:t>
            </w:r>
            <w:r w:rsidRPr="008F7E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7EBB">
              <w:rPr>
                <w:rFonts w:ascii="Times New Roman" w:hAnsi="Times New Roman" w:cs="Times New Roman"/>
                <w:sz w:val="24"/>
                <w:szCs w:val="24"/>
              </w:rPr>
              <w:t>публики и оптимизации расх</w:t>
            </w:r>
            <w:r w:rsidRPr="008F7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7EBB">
              <w:rPr>
                <w:rFonts w:ascii="Times New Roman" w:hAnsi="Times New Roman" w:cs="Times New Roman"/>
                <w:sz w:val="24"/>
                <w:szCs w:val="24"/>
              </w:rPr>
              <w:t>дов бюджета Удмуртской Ре</w:t>
            </w:r>
            <w:r w:rsidRPr="008F7E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7EBB">
              <w:rPr>
                <w:rFonts w:ascii="Times New Roman" w:hAnsi="Times New Roman" w:cs="Times New Roman"/>
                <w:sz w:val="24"/>
                <w:szCs w:val="24"/>
              </w:rPr>
              <w:t>публики на период до 2021 г</w:t>
            </w:r>
            <w:r w:rsidRPr="008F7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7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да, </w:t>
            </w:r>
            <w:r w:rsidR="00AE75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7EBB">
              <w:rPr>
                <w:rFonts w:ascii="Times New Roman" w:hAnsi="Times New Roman" w:cs="Times New Roman"/>
                <w:sz w:val="24"/>
                <w:szCs w:val="24"/>
              </w:rPr>
              <w:t>лан по устранению неэ</w:t>
            </w:r>
            <w:r w:rsidRPr="008F7EB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F7EBB">
              <w:rPr>
                <w:rFonts w:ascii="Times New Roman" w:hAnsi="Times New Roman" w:cs="Times New Roman"/>
                <w:sz w:val="24"/>
                <w:szCs w:val="24"/>
              </w:rPr>
              <w:t>фективных льгот (пониженных ставок по налогам) и определ</w:t>
            </w:r>
            <w:r w:rsidRPr="008F7EB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F7EBB">
              <w:rPr>
                <w:rFonts w:ascii="Times New Roman" w:hAnsi="Times New Roman" w:cs="Times New Roman"/>
                <w:sz w:val="24"/>
                <w:szCs w:val="24"/>
              </w:rPr>
              <w:t>ет основные направления де</w:t>
            </w:r>
            <w:r w:rsidRPr="008F7EB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F7EBB">
              <w:rPr>
                <w:rFonts w:ascii="Times New Roman" w:hAnsi="Times New Roman" w:cs="Times New Roman"/>
                <w:sz w:val="24"/>
                <w:szCs w:val="24"/>
              </w:rPr>
              <w:t>тельности государственных о</w:t>
            </w:r>
            <w:r w:rsidRPr="008F7E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7EBB">
              <w:rPr>
                <w:rFonts w:ascii="Times New Roman" w:hAnsi="Times New Roman" w:cs="Times New Roman"/>
                <w:sz w:val="24"/>
                <w:szCs w:val="24"/>
              </w:rPr>
              <w:t>ганов Удмуртской Республики по развитию собственной д</w:t>
            </w:r>
            <w:r w:rsidRPr="008F7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7EBB">
              <w:rPr>
                <w:rFonts w:ascii="Times New Roman" w:hAnsi="Times New Roman" w:cs="Times New Roman"/>
                <w:sz w:val="24"/>
                <w:szCs w:val="24"/>
              </w:rPr>
              <w:t>ходной базы бюджета Удмур</w:t>
            </w:r>
            <w:r w:rsidRPr="008F7E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EBB">
              <w:rPr>
                <w:rFonts w:ascii="Times New Roman" w:hAnsi="Times New Roman" w:cs="Times New Roman"/>
                <w:sz w:val="24"/>
                <w:szCs w:val="24"/>
              </w:rPr>
              <w:t xml:space="preserve">ской Республики, повышению эффективности и </w:t>
            </w:r>
            <w:proofErr w:type="spellStart"/>
            <w:r w:rsidRPr="008F7EBB">
              <w:rPr>
                <w:rFonts w:ascii="Times New Roman" w:hAnsi="Times New Roman" w:cs="Times New Roman"/>
                <w:sz w:val="24"/>
                <w:szCs w:val="24"/>
              </w:rPr>
              <w:t>приоритиз</w:t>
            </w:r>
            <w:r w:rsidRPr="008F7E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7EB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8F7EBB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расходов, сн</w:t>
            </w:r>
            <w:r w:rsidRPr="008F7E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7EBB">
              <w:rPr>
                <w:rFonts w:ascii="Times New Roman" w:hAnsi="Times New Roman" w:cs="Times New Roman"/>
                <w:sz w:val="24"/>
                <w:szCs w:val="24"/>
              </w:rPr>
              <w:t>жению уровня долговой нагру</w:t>
            </w:r>
            <w:r w:rsidRPr="008F7EB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F7EBB">
              <w:rPr>
                <w:rFonts w:ascii="Times New Roman" w:hAnsi="Times New Roman" w:cs="Times New Roman"/>
                <w:sz w:val="24"/>
                <w:szCs w:val="24"/>
              </w:rPr>
              <w:t>ки региона. Бюджетный эффект от реализации мероприятий Программы на 2018 год пред</w:t>
            </w:r>
            <w:r w:rsidRPr="008F7E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7EBB">
              <w:rPr>
                <w:rFonts w:ascii="Times New Roman" w:hAnsi="Times New Roman" w:cs="Times New Roman"/>
                <w:sz w:val="24"/>
                <w:szCs w:val="24"/>
              </w:rPr>
              <w:t>смотрен в объеме 2,2 млрд. рублей. Оценка реализации м</w:t>
            </w:r>
            <w:r w:rsidRPr="008F7E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7EBB">
              <w:rPr>
                <w:rFonts w:ascii="Times New Roman" w:hAnsi="Times New Roman" w:cs="Times New Roman"/>
                <w:sz w:val="24"/>
                <w:szCs w:val="24"/>
              </w:rPr>
              <w:t>роприятий Программы по ит</w:t>
            </w:r>
            <w:r w:rsidRPr="008F7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7EBB">
              <w:rPr>
                <w:rFonts w:ascii="Times New Roman" w:hAnsi="Times New Roman" w:cs="Times New Roman"/>
                <w:sz w:val="24"/>
                <w:szCs w:val="24"/>
              </w:rPr>
              <w:t>гам 2018 года будет проведена Минфином Удмуртии до 1 а</w:t>
            </w:r>
            <w:r w:rsidRPr="008F7E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7EBB">
              <w:rPr>
                <w:rFonts w:ascii="Times New Roman" w:hAnsi="Times New Roman" w:cs="Times New Roman"/>
                <w:sz w:val="24"/>
                <w:szCs w:val="24"/>
              </w:rPr>
              <w:t>реля 2019 года.</w:t>
            </w:r>
          </w:p>
          <w:p w:rsidR="00CF3F48" w:rsidRPr="008F7EBB" w:rsidRDefault="00CF3F48" w:rsidP="00CF3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</w:t>
            </w:r>
            <w:r w:rsidRPr="008F7EBB">
              <w:rPr>
                <w:rFonts w:ascii="Times New Roman" w:hAnsi="Times New Roman" w:cs="Times New Roman"/>
                <w:sz w:val="24"/>
                <w:szCs w:val="24"/>
              </w:rPr>
              <w:t>целях формирования эффе</w:t>
            </w:r>
            <w:r w:rsidRPr="008F7E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7EBB">
              <w:rPr>
                <w:rFonts w:ascii="Times New Roman" w:hAnsi="Times New Roman" w:cs="Times New Roman"/>
                <w:sz w:val="24"/>
                <w:szCs w:val="24"/>
              </w:rPr>
              <w:t>тивной системы управления расходами бюджета Удмур</w:t>
            </w:r>
            <w:r w:rsidRPr="008F7E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EBB">
              <w:rPr>
                <w:rFonts w:ascii="Times New Roman" w:hAnsi="Times New Roman" w:cs="Times New Roman"/>
                <w:sz w:val="24"/>
                <w:szCs w:val="24"/>
              </w:rPr>
              <w:t>ской Республики в 2018 году создана Экспертно-аналитическая группа при Пр</w:t>
            </w:r>
            <w:r w:rsidRPr="008F7E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7EBB">
              <w:rPr>
                <w:rFonts w:ascii="Times New Roman" w:hAnsi="Times New Roman" w:cs="Times New Roman"/>
                <w:sz w:val="24"/>
                <w:szCs w:val="24"/>
              </w:rPr>
              <w:t>вительстве Удмуртской Ре</w:t>
            </w:r>
            <w:r w:rsidRPr="008F7E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7EBB">
              <w:rPr>
                <w:rFonts w:ascii="Times New Roman" w:hAnsi="Times New Roman" w:cs="Times New Roman"/>
                <w:sz w:val="24"/>
                <w:szCs w:val="24"/>
              </w:rPr>
              <w:t xml:space="preserve">публики (далее – Экспертная группа). </w:t>
            </w:r>
          </w:p>
          <w:p w:rsidR="00CF3F48" w:rsidRPr="008F7EBB" w:rsidRDefault="00CF3F48" w:rsidP="00CF3F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F7E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 2018 год </w:t>
            </w:r>
            <w:r w:rsidRPr="008F7EBB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Экспертной гру</w:t>
            </w:r>
            <w:r w:rsidRPr="008F7E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7EBB">
              <w:rPr>
                <w:rFonts w:ascii="Times New Roman" w:hAnsi="Times New Roman" w:cs="Times New Roman"/>
                <w:sz w:val="24"/>
                <w:szCs w:val="24"/>
              </w:rPr>
              <w:t>пой</w:t>
            </w:r>
            <w:r w:rsidRPr="008F7E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проведен комплексный анализ деятельности 13 мин</w:t>
            </w:r>
            <w:r w:rsidRPr="008F7E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 w:rsidRPr="008F7E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стерств и ведомств Удмуртской </w:t>
            </w:r>
            <w:r w:rsidRPr="008F7E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Республики.</w:t>
            </w:r>
            <w:r w:rsidRPr="008F7EBB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проведенной работы </w:t>
            </w:r>
            <w:r w:rsidRPr="008F7E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подгото</w:t>
            </w:r>
            <w:r w:rsidRPr="008F7E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</w:t>
            </w:r>
            <w:r w:rsidRPr="008F7E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лены и утверждены Правител</w:t>
            </w:r>
            <w:r w:rsidRPr="008F7E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ь</w:t>
            </w:r>
            <w:r w:rsidRPr="008F7E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ством Удмуртской Республики </w:t>
            </w:r>
            <w:r w:rsidRPr="00C21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  <w:r w:rsidRPr="008F7E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планов мероприятий («д</w:t>
            </w:r>
            <w:r w:rsidRPr="008F7E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8F7E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рожных карт») по совершенс</w:t>
            </w:r>
            <w:r w:rsidRPr="008F7E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</w:t>
            </w:r>
            <w:r w:rsidRPr="008F7E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вованию управления расходами соответствующих органов гос</w:t>
            </w:r>
            <w:r w:rsidRPr="008F7E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</w:t>
            </w:r>
            <w:r w:rsidRPr="008F7E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дарственной власти Удмур</w:t>
            </w:r>
            <w:r w:rsidRPr="008F7E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</w:t>
            </w:r>
            <w:r w:rsidRPr="008F7E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ской Республики. В 2019 году данная работа продолжается.</w:t>
            </w:r>
          </w:p>
          <w:p w:rsidR="00CF3F48" w:rsidRPr="008F7EBB" w:rsidRDefault="00CF3F48" w:rsidP="00CF3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BB">
              <w:rPr>
                <w:rFonts w:ascii="Times New Roman" w:hAnsi="Times New Roman" w:cs="Times New Roman"/>
                <w:sz w:val="24"/>
                <w:szCs w:val="24"/>
              </w:rPr>
              <w:t>Проведен комплексный анализ деятельности администраций 30 муниципальных образований в Удмуртской Республике. По результатам данной работы подготовлены и направлены главам муниципальных образ</w:t>
            </w:r>
            <w:r w:rsidRPr="008F7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7EBB">
              <w:rPr>
                <w:rFonts w:ascii="Times New Roman" w:hAnsi="Times New Roman" w:cs="Times New Roman"/>
                <w:sz w:val="24"/>
                <w:szCs w:val="24"/>
              </w:rPr>
              <w:t>ваний предложения по типовой структуре и штатной численн</w:t>
            </w:r>
            <w:r w:rsidRPr="008F7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7EBB">
              <w:rPr>
                <w:rFonts w:ascii="Times New Roman" w:hAnsi="Times New Roman" w:cs="Times New Roman"/>
                <w:sz w:val="24"/>
                <w:szCs w:val="24"/>
              </w:rPr>
              <w:t>сти местных администраций.</w:t>
            </w:r>
          </w:p>
          <w:p w:rsidR="00C8625D" w:rsidRPr="008C1E83" w:rsidRDefault="00CF3F48" w:rsidP="00CF3F48">
            <w:pPr>
              <w:keepNext/>
              <w:keepLines/>
              <w:widowControl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BB">
              <w:rPr>
                <w:rFonts w:ascii="Times New Roman" w:hAnsi="Times New Roman" w:cs="Times New Roman"/>
                <w:sz w:val="24"/>
                <w:szCs w:val="24"/>
              </w:rPr>
              <w:t>Завершена работа по комплек</w:t>
            </w:r>
            <w:r w:rsidRPr="008F7E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7EBB">
              <w:rPr>
                <w:rFonts w:ascii="Times New Roman" w:hAnsi="Times New Roman" w:cs="Times New Roman"/>
                <w:sz w:val="24"/>
                <w:szCs w:val="24"/>
              </w:rPr>
              <w:t>ному анализу имущественного комплекса муниципальных о</w:t>
            </w:r>
            <w:r w:rsidRPr="008F7E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7EBB">
              <w:rPr>
                <w:rFonts w:ascii="Times New Roman" w:hAnsi="Times New Roman" w:cs="Times New Roman"/>
                <w:sz w:val="24"/>
                <w:szCs w:val="24"/>
              </w:rPr>
              <w:t>разований в Удмуртской Ре</w:t>
            </w:r>
            <w:r w:rsidRPr="008F7E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7EBB">
              <w:rPr>
                <w:rFonts w:ascii="Times New Roman" w:hAnsi="Times New Roman" w:cs="Times New Roman"/>
                <w:sz w:val="24"/>
                <w:szCs w:val="24"/>
              </w:rPr>
              <w:t>публике и доведены рекоме</w:t>
            </w:r>
            <w:r w:rsidRPr="008F7E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7EBB">
              <w:rPr>
                <w:rFonts w:ascii="Times New Roman" w:hAnsi="Times New Roman" w:cs="Times New Roman"/>
                <w:sz w:val="24"/>
                <w:szCs w:val="24"/>
              </w:rPr>
              <w:t>дации по планам мероприятий по увеличению доходной базы местных бюджетов.</w:t>
            </w:r>
          </w:p>
        </w:tc>
      </w:tr>
      <w:tr w:rsidR="00C8625D" w:rsidRPr="008C1E83" w:rsidTr="008B1E48">
        <w:trPr>
          <w:trHeight w:val="275"/>
        </w:trPr>
        <w:tc>
          <w:tcPr>
            <w:tcW w:w="618" w:type="dxa"/>
            <w:vMerge/>
          </w:tcPr>
          <w:p w:rsidR="00C8625D" w:rsidRPr="008C1E83" w:rsidRDefault="00C8625D" w:rsidP="00913499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  <w:shd w:val="clear" w:color="auto" w:fill="auto"/>
          </w:tcPr>
          <w:p w:rsidR="00C8625D" w:rsidRPr="008C1E83" w:rsidRDefault="00C8625D" w:rsidP="00913499">
            <w:pPr>
              <w:keepNext/>
              <w:keepLines/>
              <w:ind w:firstLine="2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8625D" w:rsidRPr="008C1E83" w:rsidRDefault="00C8625D" w:rsidP="00913499">
            <w:pPr>
              <w:keepNext/>
              <w:keepLines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2) обеспечение исполнения бю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жета Удмуртской Республики в 2018 году в соответствии с Согл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шением с Минфином России о м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рах по социально-экономическому 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и оздоровлению гос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дарственных финансов Удмур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ской Республики от 05.02.2018 г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да 01-01-06/06-16, в том числе 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полнения принятых Удмуртской Республикой обязательств по до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тижению целевых показателей п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вышения оплаты труда работников бюджетной сферы в соответствии с указами Президента Российской Федерации</w:t>
            </w:r>
          </w:p>
        </w:tc>
        <w:tc>
          <w:tcPr>
            <w:tcW w:w="1418" w:type="dxa"/>
          </w:tcPr>
          <w:p w:rsidR="00C8625D" w:rsidRPr="008C1E83" w:rsidRDefault="00C8625D" w:rsidP="00913499">
            <w:pPr>
              <w:keepNext/>
              <w:keepLines/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в течение 2018 года</w:t>
            </w:r>
          </w:p>
        </w:tc>
        <w:tc>
          <w:tcPr>
            <w:tcW w:w="2977" w:type="dxa"/>
          </w:tcPr>
          <w:p w:rsidR="00C8625D" w:rsidRPr="008C1E83" w:rsidRDefault="00C8625D" w:rsidP="00913499">
            <w:pPr>
              <w:keepNext/>
              <w:keepLines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бюджету, налогам и ф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нансам;</w:t>
            </w:r>
          </w:p>
          <w:p w:rsidR="00C8625D" w:rsidRPr="008C1E83" w:rsidRDefault="00C8625D" w:rsidP="00913499">
            <w:pPr>
              <w:keepNext/>
              <w:keepLines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финансов </w:t>
            </w:r>
          </w:p>
          <w:p w:rsidR="00C8625D" w:rsidRPr="008C1E83" w:rsidRDefault="00C8625D" w:rsidP="00913499">
            <w:pPr>
              <w:keepNext/>
              <w:keepLines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Удмуртской Республики </w:t>
            </w:r>
          </w:p>
          <w:p w:rsidR="00C8625D" w:rsidRPr="008C1E83" w:rsidRDefault="00C8625D" w:rsidP="00913499">
            <w:pPr>
              <w:keepNext/>
              <w:keepLines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3544" w:type="dxa"/>
          </w:tcPr>
          <w:p w:rsidR="00CF3F48" w:rsidRDefault="00CF3F48" w:rsidP="00CF3F48">
            <w:pPr>
              <w:keepNext/>
              <w:keepLines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Исполнено.</w:t>
            </w:r>
          </w:p>
          <w:p w:rsidR="00C8625D" w:rsidRPr="008C1E83" w:rsidRDefault="00CF3F48" w:rsidP="00AE757F">
            <w:pPr>
              <w:keepNext/>
              <w:keepLines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B59">
              <w:rPr>
                <w:rFonts w:ascii="Times New Roman" w:hAnsi="Times New Roman" w:cs="Times New Roman"/>
                <w:sz w:val="24"/>
                <w:szCs w:val="24"/>
              </w:rPr>
              <w:t>Обязательства, принятые У</w:t>
            </w:r>
            <w:r w:rsidRPr="00C16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6B59">
              <w:rPr>
                <w:rFonts w:ascii="Times New Roman" w:hAnsi="Times New Roman" w:cs="Times New Roman"/>
                <w:sz w:val="24"/>
                <w:szCs w:val="24"/>
              </w:rPr>
              <w:t>муртской Республикой  в ра</w:t>
            </w:r>
            <w:r w:rsidRPr="00C16B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16B59">
              <w:rPr>
                <w:rFonts w:ascii="Times New Roman" w:hAnsi="Times New Roman" w:cs="Times New Roman"/>
                <w:sz w:val="24"/>
                <w:szCs w:val="24"/>
              </w:rPr>
              <w:t>ках соглашения о мерах по с</w:t>
            </w:r>
            <w:r w:rsidRPr="00C16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6B59">
              <w:rPr>
                <w:rFonts w:ascii="Times New Roman" w:hAnsi="Times New Roman" w:cs="Times New Roman"/>
                <w:sz w:val="24"/>
                <w:szCs w:val="24"/>
              </w:rPr>
              <w:t>циально-экономическому ра</w:t>
            </w:r>
            <w:r w:rsidRPr="00C16B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16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витию и оздоровлению гос</w:t>
            </w:r>
            <w:r w:rsidRPr="00C16B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16B59">
              <w:rPr>
                <w:rFonts w:ascii="Times New Roman" w:hAnsi="Times New Roman" w:cs="Times New Roman"/>
                <w:sz w:val="24"/>
                <w:szCs w:val="24"/>
              </w:rPr>
              <w:t>дарственных финансов Удмур</w:t>
            </w:r>
            <w:r w:rsidRPr="00C16B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16B59">
              <w:rPr>
                <w:rFonts w:ascii="Times New Roman" w:hAnsi="Times New Roman" w:cs="Times New Roman"/>
                <w:sz w:val="24"/>
                <w:szCs w:val="24"/>
              </w:rPr>
              <w:t>ской Республики  от 5 февраля 2018 г. № 01-01-06/06-16, в том числе по достижению целевых показателей повышения оплаты труда работников бюджетной сферы в соответствии с указами Президента Российской Фед</w:t>
            </w:r>
            <w:r w:rsidRPr="00C16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6B59">
              <w:rPr>
                <w:rFonts w:ascii="Times New Roman" w:hAnsi="Times New Roman" w:cs="Times New Roman"/>
                <w:sz w:val="24"/>
                <w:szCs w:val="24"/>
              </w:rPr>
              <w:t>рации от 7 мая 2012 года, по итогам 2018 года выполнены.</w:t>
            </w:r>
            <w:proofErr w:type="gramEnd"/>
          </w:p>
        </w:tc>
      </w:tr>
      <w:tr w:rsidR="00C8625D" w:rsidRPr="008C1E83" w:rsidTr="008B1E48">
        <w:trPr>
          <w:trHeight w:val="1692"/>
        </w:trPr>
        <w:tc>
          <w:tcPr>
            <w:tcW w:w="618" w:type="dxa"/>
            <w:vMerge/>
          </w:tcPr>
          <w:p w:rsidR="00C8625D" w:rsidRPr="008C1E83" w:rsidRDefault="00C8625D" w:rsidP="00913499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  <w:shd w:val="clear" w:color="auto" w:fill="auto"/>
          </w:tcPr>
          <w:p w:rsidR="00C8625D" w:rsidRPr="008C1E83" w:rsidRDefault="00C8625D" w:rsidP="00913499">
            <w:pPr>
              <w:keepNext/>
              <w:keepLines/>
              <w:ind w:firstLine="2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8625D" w:rsidRPr="008C1E83" w:rsidRDefault="00C8625D" w:rsidP="00913499">
            <w:pPr>
              <w:keepNext/>
              <w:keepLines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неустановление</w:t>
            </w:r>
            <w:proofErr w:type="spellEnd"/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 с 2018 года н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вых расходных обязательств, не связанных с решением вопросов, отнесенных Конституцией Ро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сийской Федерации и федерал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ными законами к полномочиям органов государственной власти субъектов Российской Федерации</w:t>
            </w:r>
          </w:p>
        </w:tc>
        <w:tc>
          <w:tcPr>
            <w:tcW w:w="1418" w:type="dxa"/>
          </w:tcPr>
          <w:p w:rsidR="00C8625D" w:rsidRPr="008C1E83" w:rsidRDefault="00C8625D" w:rsidP="00913499">
            <w:pPr>
              <w:keepNext/>
              <w:keepLines/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 2018 года</w:t>
            </w:r>
          </w:p>
        </w:tc>
        <w:tc>
          <w:tcPr>
            <w:tcW w:w="2977" w:type="dxa"/>
          </w:tcPr>
          <w:p w:rsidR="00C8625D" w:rsidRPr="008C1E83" w:rsidRDefault="00C8625D" w:rsidP="00913499">
            <w:pPr>
              <w:keepNext/>
              <w:keepLines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бюджету, налогам и ф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нансам;</w:t>
            </w:r>
          </w:p>
          <w:p w:rsidR="00C8625D" w:rsidRPr="008C1E83" w:rsidRDefault="00C8625D" w:rsidP="00913499">
            <w:pPr>
              <w:keepNext/>
              <w:keepLines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финансов </w:t>
            </w:r>
          </w:p>
          <w:p w:rsidR="00C8625D" w:rsidRPr="008C1E83" w:rsidRDefault="00C8625D" w:rsidP="00913499">
            <w:pPr>
              <w:keepNext/>
              <w:keepLines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Удмуртской Республики </w:t>
            </w:r>
          </w:p>
          <w:p w:rsidR="00C8625D" w:rsidRPr="008C1E83" w:rsidRDefault="00C8625D" w:rsidP="00913499">
            <w:pPr>
              <w:keepNext/>
              <w:keepLines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(по согласованию)</w:t>
            </w:r>
          </w:p>
        </w:tc>
        <w:tc>
          <w:tcPr>
            <w:tcW w:w="3544" w:type="dxa"/>
          </w:tcPr>
          <w:p w:rsidR="00CF3F48" w:rsidRPr="00F37A9F" w:rsidRDefault="00CF3F48" w:rsidP="00CF3F48">
            <w:pPr>
              <w:keepNext/>
              <w:keepLines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C8625D" w:rsidRPr="008C1E83" w:rsidRDefault="00CF3F48" w:rsidP="00CF3F48">
            <w:pPr>
              <w:keepNext/>
              <w:keepLines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32">
              <w:rPr>
                <w:rFonts w:ascii="Times New Roman" w:hAnsi="Times New Roman" w:cs="Times New Roman"/>
                <w:sz w:val="24"/>
                <w:szCs w:val="24"/>
              </w:rPr>
              <w:t>В 2018 году новые расходные обязательства, не связанные с решением вопросов, отнесе</w:t>
            </w:r>
            <w:r w:rsidRPr="001C44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4432">
              <w:rPr>
                <w:rFonts w:ascii="Times New Roman" w:hAnsi="Times New Roman" w:cs="Times New Roman"/>
                <w:sz w:val="24"/>
                <w:szCs w:val="24"/>
              </w:rPr>
              <w:t>ных Конституцией Российской Федерации и федеральными з</w:t>
            </w:r>
            <w:r w:rsidRPr="001C44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4432">
              <w:rPr>
                <w:rFonts w:ascii="Times New Roman" w:hAnsi="Times New Roman" w:cs="Times New Roman"/>
                <w:sz w:val="24"/>
                <w:szCs w:val="24"/>
              </w:rPr>
              <w:t>конами к полномочиям органов государственной власти суб</w:t>
            </w:r>
            <w:r w:rsidRPr="001C443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C4432">
              <w:rPr>
                <w:rFonts w:ascii="Times New Roman" w:hAnsi="Times New Roman" w:cs="Times New Roman"/>
                <w:sz w:val="24"/>
                <w:szCs w:val="24"/>
              </w:rPr>
              <w:t>ектов Российской Федерации, не устанавливались.</w:t>
            </w:r>
          </w:p>
        </w:tc>
      </w:tr>
      <w:tr w:rsidR="00C8625D" w:rsidRPr="008C1E83" w:rsidTr="008B1E48">
        <w:tc>
          <w:tcPr>
            <w:tcW w:w="618" w:type="dxa"/>
          </w:tcPr>
          <w:p w:rsidR="00C8625D" w:rsidRPr="008C1E83" w:rsidRDefault="00C8625D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01" w:type="dxa"/>
            <w:shd w:val="clear" w:color="auto" w:fill="auto"/>
          </w:tcPr>
          <w:p w:rsidR="00C8625D" w:rsidRPr="008C1E83" w:rsidRDefault="00C8625D" w:rsidP="0091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«… масштабный резерв экон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мического роста – это развитие малого предпринимательства. К середине следующего десятил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тия его вклад в ВВП страны должен приблизиться к 40 пр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центам, а число занятых здесь вырасти с 19 до 25 миллионов человек»</w:t>
            </w:r>
          </w:p>
        </w:tc>
        <w:tc>
          <w:tcPr>
            <w:tcW w:w="3827" w:type="dxa"/>
          </w:tcPr>
          <w:p w:rsidR="00C8625D" w:rsidRPr="008C1E83" w:rsidRDefault="00C8625D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2018 году </w:t>
            </w:r>
            <w:proofErr w:type="gramStart"/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анализа эффективности существующих мер налоговой поддержки субъе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тов малого</w:t>
            </w:r>
            <w:proofErr w:type="gramEnd"/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бизнеса, условий финансирования и кред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тования субъектов малого и сре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предпринимательства и по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готовка предложений по сове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шенствованию законодательства Удмуртской Республики</w:t>
            </w:r>
          </w:p>
        </w:tc>
        <w:tc>
          <w:tcPr>
            <w:tcW w:w="1418" w:type="dxa"/>
          </w:tcPr>
          <w:p w:rsidR="00C8625D" w:rsidRPr="008C1E83" w:rsidRDefault="00C8625D" w:rsidP="00913499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 2018 года</w:t>
            </w:r>
          </w:p>
        </w:tc>
        <w:tc>
          <w:tcPr>
            <w:tcW w:w="2977" w:type="dxa"/>
          </w:tcPr>
          <w:p w:rsidR="00C8625D" w:rsidRPr="008C1E83" w:rsidRDefault="00C8625D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бюджету, налогам и ф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нансам;</w:t>
            </w:r>
          </w:p>
          <w:p w:rsidR="00C8625D" w:rsidRPr="008C1E83" w:rsidRDefault="00C8625D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экономики </w:t>
            </w:r>
          </w:p>
          <w:p w:rsidR="00C8625D" w:rsidRPr="008C1E83" w:rsidRDefault="00C8625D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Удмуртской Республики </w:t>
            </w:r>
          </w:p>
          <w:p w:rsidR="00C8625D" w:rsidRPr="008C1E83" w:rsidRDefault="00C8625D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(по согласованию)</w:t>
            </w:r>
          </w:p>
        </w:tc>
        <w:tc>
          <w:tcPr>
            <w:tcW w:w="3544" w:type="dxa"/>
          </w:tcPr>
          <w:p w:rsidR="00CF3F48" w:rsidRDefault="00CF3F48" w:rsidP="00CF3F48">
            <w:pPr>
              <w:keepNext/>
              <w:keepLines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C8625D" w:rsidRPr="008C1E83" w:rsidRDefault="00CF3F48" w:rsidP="00B95DD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8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Pr="00F37A9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совершенствования регионального законодательс</w:t>
            </w:r>
            <w:r w:rsidRPr="00F37A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37A9F">
              <w:rPr>
                <w:rFonts w:ascii="Times New Roman" w:hAnsi="Times New Roman" w:cs="Times New Roman"/>
                <w:sz w:val="24"/>
                <w:szCs w:val="24"/>
              </w:rPr>
              <w:t>ва в сфере предпринимател</w:t>
            </w:r>
            <w:r w:rsidRPr="00F37A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37A9F">
              <w:rPr>
                <w:rFonts w:ascii="Times New Roman" w:hAnsi="Times New Roman" w:cs="Times New Roman"/>
                <w:sz w:val="24"/>
                <w:szCs w:val="24"/>
              </w:rPr>
              <w:t>ской                     деятельности принят Закон Удмуртской Ре</w:t>
            </w:r>
            <w:r w:rsidRPr="00F37A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7A9F">
              <w:rPr>
                <w:rFonts w:ascii="Times New Roman" w:hAnsi="Times New Roman" w:cs="Times New Roman"/>
                <w:sz w:val="24"/>
                <w:szCs w:val="24"/>
              </w:rPr>
              <w:t>публики от 29.11.2018 № 75-РЗ «О внесении изменений в Закон Удмуртской Республики «О п</w:t>
            </w:r>
            <w:r w:rsidRPr="00F37A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7A9F">
              <w:rPr>
                <w:rFonts w:ascii="Times New Roman" w:hAnsi="Times New Roman" w:cs="Times New Roman"/>
                <w:sz w:val="24"/>
                <w:szCs w:val="24"/>
              </w:rPr>
              <w:t>тентной системе налогообл</w:t>
            </w:r>
            <w:r w:rsidRPr="00F37A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A9F">
              <w:rPr>
                <w:rFonts w:ascii="Times New Roman" w:hAnsi="Times New Roman" w:cs="Times New Roman"/>
                <w:sz w:val="24"/>
                <w:szCs w:val="24"/>
              </w:rPr>
              <w:t>жения в Удмуртской Республ</w:t>
            </w:r>
            <w:r w:rsidRPr="00F37A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7A9F">
              <w:rPr>
                <w:rFonts w:ascii="Times New Roman" w:hAnsi="Times New Roman" w:cs="Times New Roman"/>
                <w:sz w:val="24"/>
                <w:szCs w:val="24"/>
              </w:rPr>
              <w:t>ке» и статью 3 Закона Удмур</w:t>
            </w:r>
            <w:r w:rsidRPr="00F37A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37A9F">
              <w:rPr>
                <w:rFonts w:ascii="Times New Roman" w:hAnsi="Times New Roman" w:cs="Times New Roman"/>
                <w:sz w:val="24"/>
                <w:szCs w:val="24"/>
              </w:rPr>
              <w:t xml:space="preserve">ской Республики                         </w:t>
            </w:r>
            <w:r w:rsidRPr="00F37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 установлении налоговой ставки 0 процентов для налог</w:t>
            </w:r>
            <w:r w:rsidRPr="00F37A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A9F">
              <w:rPr>
                <w:rFonts w:ascii="Times New Roman" w:hAnsi="Times New Roman" w:cs="Times New Roman"/>
                <w:sz w:val="24"/>
                <w:szCs w:val="24"/>
              </w:rPr>
              <w:t>плательщиков -                       индивидуальных предприним</w:t>
            </w:r>
            <w:r w:rsidRPr="00F37A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7A9F">
              <w:rPr>
                <w:rFonts w:ascii="Times New Roman" w:hAnsi="Times New Roman" w:cs="Times New Roman"/>
                <w:sz w:val="24"/>
                <w:szCs w:val="24"/>
              </w:rPr>
              <w:t>телей при применении упр</w:t>
            </w:r>
            <w:r w:rsidRPr="00F37A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A9F">
              <w:rPr>
                <w:rFonts w:ascii="Times New Roman" w:hAnsi="Times New Roman" w:cs="Times New Roman"/>
                <w:sz w:val="24"/>
                <w:szCs w:val="24"/>
              </w:rPr>
              <w:t>щенной системы налогообл</w:t>
            </w:r>
            <w:r w:rsidRPr="00F37A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A9F">
              <w:rPr>
                <w:rFonts w:ascii="Times New Roman" w:hAnsi="Times New Roman" w:cs="Times New Roman"/>
                <w:sz w:val="24"/>
                <w:szCs w:val="24"/>
              </w:rPr>
              <w:t>жения и патентной системы н</w:t>
            </w:r>
            <w:r w:rsidRPr="00F37A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7A9F">
              <w:rPr>
                <w:rFonts w:ascii="Times New Roman" w:hAnsi="Times New Roman" w:cs="Times New Roman"/>
                <w:sz w:val="24"/>
                <w:szCs w:val="24"/>
              </w:rPr>
              <w:t>логообложения на территории                    Удмуртской Республики»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4D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Вн</w:t>
            </w:r>
            <w:r w:rsidRPr="00DA4D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DA4D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сены изменения по увеличению размера потенциально возмо</w:t>
            </w:r>
            <w:r w:rsidRPr="00DA4D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</w:t>
            </w:r>
            <w:r w:rsidRPr="00DA4D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ного к получению индивид</w:t>
            </w:r>
            <w:r w:rsidRPr="00DA4D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Pr="00DA4D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альными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Pr="00DA4D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редпринимателями годового дохода по виду пре</w:t>
            </w:r>
            <w:r w:rsidRPr="00DA4D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Pr="00DA4D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принимательской деятельности «Оказание услуг (выполнение работ) по разработке программ для ЭВМ и баз данных (пр</w:t>
            </w:r>
            <w:r w:rsidRPr="00DA4D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DA4D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граммных средств и информ</w:t>
            </w:r>
            <w:r w:rsidRPr="00DA4D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DA4D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ционных продуктов вычисл</w:t>
            </w:r>
            <w:r w:rsidRPr="00DA4D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DA4D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тельной техники), их адаптации и модификации» до 1 млн. ру</w:t>
            </w:r>
            <w:r w:rsidRPr="00DA4D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</w:t>
            </w:r>
            <w:r w:rsidRPr="00DA4D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лей.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A4D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1 января 2019 года и</w:t>
            </w:r>
            <w:r w:rsidRPr="00DA4D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DA4D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ключены из перечня видов предпринимательской деятел</w:t>
            </w:r>
            <w:r w:rsidRPr="00DA4D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DA4D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ности, по которым установлена ставка в размере 0 процентов при применении патентной си</w:t>
            </w:r>
            <w:r w:rsidRPr="00DA4D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DA4D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темы налогообложения, сл</w:t>
            </w:r>
            <w:r w:rsidRPr="00DA4D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DA4D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дующие виды предприним</w:t>
            </w:r>
            <w:r w:rsidRPr="00DA4D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DA4D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тельской деятельности: ремонт жилья и других построек; усл</w:t>
            </w:r>
            <w:r w:rsidRPr="00DA4D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Pr="00DA4D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ги по производству монтажных, электромонтажных, санитарно-</w:t>
            </w:r>
            <w:r w:rsidRPr="00DA4D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технических и сварочных работ. Изменения внесены с целью пресечения использования «н</w:t>
            </w:r>
            <w:r w:rsidRPr="00DA4D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DA4D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логовых каникул» по данным видам деятельности в качестве схемы по уходу от налогообл</w:t>
            </w:r>
            <w:r w:rsidRPr="00DA4D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DA4D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жения и от уплаты страховых взносов.</w:t>
            </w:r>
          </w:p>
        </w:tc>
      </w:tr>
      <w:tr w:rsidR="00C8625D" w:rsidRPr="008C1E83" w:rsidTr="008B1E48">
        <w:tc>
          <w:tcPr>
            <w:tcW w:w="618" w:type="dxa"/>
          </w:tcPr>
          <w:p w:rsidR="00C8625D" w:rsidRPr="008C1E83" w:rsidRDefault="00C8625D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601" w:type="dxa"/>
          </w:tcPr>
          <w:p w:rsidR="00C8625D" w:rsidRPr="008C1E83" w:rsidRDefault="00C8625D" w:rsidP="00913499">
            <w:pPr>
              <w:ind w:firstLine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«Чтобы идти вперёд, дин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мично развиваться, мы должны расширить пространство своб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ды, причём во всех сферах, у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реплять институты демократии, местного самоуправления, структуры гражданского общ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ства, судов, быть страной, 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крытой миру, новым идеям и инициативам»</w:t>
            </w:r>
          </w:p>
          <w:p w:rsidR="00C8625D" w:rsidRPr="008C1E83" w:rsidRDefault="00C8625D" w:rsidP="00913499">
            <w:pPr>
              <w:ind w:firstLine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«Размер зарплат в бюджетной сфере должен расти и дальше, так же как и качество работы, уровень подготовки специал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стов в здравоохранении, образ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вании, других областях, которые определяют благополучие л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дей»</w:t>
            </w:r>
          </w:p>
        </w:tc>
        <w:tc>
          <w:tcPr>
            <w:tcW w:w="3827" w:type="dxa"/>
          </w:tcPr>
          <w:p w:rsidR="00C8625D" w:rsidRPr="008C1E83" w:rsidRDefault="00C8625D" w:rsidP="00913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общественных слуш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ний «Архивы в современном 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ществе», включающих обсужд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ние вопросов комплектования и укрепления материально-технической базы государстве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ных и муниципальных архивов, повышения профессионализма и уровня заработной платы архиви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тов, активации внедрения инфо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мационных технологий в архивах, совершенствования регионального государственного контроля в 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ласти архивного дела в </w:t>
            </w:r>
            <w:proofErr w:type="spellStart"/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медиапр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странстве</w:t>
            </w:r>
            <w:proofErr w:type="spellEnd"/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8625D" w:rsidRPr="00C7561F" w:rsidRDefault="00C8625D" w:rsidP="0091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1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8625D" w:rsidRPr="008C1E83" w:rsidRDefault="00C8625D" w:rsidP="0091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1F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977" w:type="dxa"/>
          </w:tcPr>
          <w:p w:rsidR="00C8625D" w:rsidRPr="008C1E83" w:rsidRDefault="00C8625D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общественной безопасн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сти, Регламенту и орган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зации работы </w:t>
            </w:r>
          </w:p>
          <w:p w:rsidR="00C8625D" w:rsidRPr="008C1E83" w:rsidRDefault="00C8625D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Государственного Совета</w:t>
            </w:r>
          </w:p>
          <w:p w:rsidR="00C8625D" w:rsidRPr="008C1E83" w:rsidRDefault="00C8625D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25D" w:rsidRPr="008C1E83" w:rsidRDefault="00C8625D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8625D" w:rsidRDefault="00C7561F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CF3F48" w:rsidRPr="008C1E83" w:rsidRDefault="00CF3F48" w:rsidP="00CF3F4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 слушани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ведены в октябре 2018 года.</w:t>
            </w:r>
          </w:p>
        </w:tc>
      </w:tr>
      <w:tr w:rsidR="00C8625D" w:rsidRPr="008C1E83" w:rsidTr="008B1E48">
        <w:tc>
          <w:tcPr>
            <w:tcW w:w="618" w:type="dxa"/>
          </w:tcPr>
          <w:p w:rsidR="00C8625D" w:rsidRPr="008C1E83" w:rsidRDefault="00C8625D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01" w:type="dxa"/>
          </w:tcPr>
          <w:p w:rsidR="00C8625D" w:rsidRPr="008C1E83" w:rsidRDefault="00C8625D" w:rsidP="00913499">
            <w:pPr>
              <w:ind w:firstLine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«Сохранить свою иденти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ность крайне важно в бурный век технологических перемен, и здесь невозможно переоценить роль культуры, которая является нашим общенациональным ц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вилизационным кодом, раскр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вает в человеке созидательные 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начала»</w:t>
            </w:r>
          </w:p>
        </w:tc>
        <w:tc>
          <w:tcPr>
            <w:tcW w:w="3827" w:type="dxa"/>
          </w:tcPr>
          <w:p w:rsidR="00C8625D" w:rsidRPr="008C1E83" w:rsidRDefault="00C8625D" w:rsidP="00913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проекта федерального закона «О  внесении изменений в статью 13.20 Кодекса Российской Федерации «Об администрати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ных правонарушениях в части увеличения размеров администр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тивных штрафов за нарушение правил хранения, комплектования, 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 и использования архивных документов и незаконное уничт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жение архивных документов»</w:t>
            </w:r>
          </w:p>
        </w:tc>
        <w:tc>
          <w:tcPr>
            <w:tcW w:w="1418" w:type="dxa"/>
          </w:tcPr>
          <w:p w:rsidR="00C8625D" w:rsidRPr="00C7561F" w:rsidRDefault="00C8625D" w:rsidP="0091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C8625D" w:rsidRPr="008C1E83" w:rsidRDefault="00C8625D" w:rsidP="0091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1F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977" w:type="dxa"/>
          </w:tcPr>
          <w:p w:rsidR="00C8625D" w:rsidRPr="008C1E83" w:rsidRDefault="00C8625D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общественной безопасн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сти, Регламенту и орган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зации работы </w:t>
            </w:r>
          </w:p>
          <w:p w:rsidR="00C8625D" w:rsidRPr="008C1E83" w:rsidRDefault="00C8625D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Государственного Совета</w:t>
            </w:r>
          </w:p>
          <w:p w:rsidR="00C8625D" w:rsidRPr="008C1E83" w:rsidRDefault="00C8625D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8625D" w:rsidRPr="008C1E83" w:rsidRDefault="00C8625D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8625D" w:rsidRDefault="00C8625D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1F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  <w:r w:rsidR="00CF3F48" w:rsidRPr="00C75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3F48" w:rsidRPr="008C1E83" w:rsidRDefault="00CF3F48" w:rsidP="00CF3F4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роект федерального закона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 для включения в План законотворческой работы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2019 год</w:t>
            </w:r>
            <w:r w:rsidR="00B95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625D" w:rsidRPr="008C1E83" w:rsidTr="008B1E48">
        <w:tc>
          <w:tcPr>
            <w:tcW w:w="618" w:type="dxa"/>
          </w:tcPr>
          <w:p w:rsidR="00C8625D" w:rsidRPr="008C1E83" w:rsidRDefault="00C8625D" w:rsidP="00913499">
            <w:pPr>
              <w:widowControl w:val="0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601" w:type="dxa"/>
          </w:tcPr>
          <w:p w:rsidR="00C8625D" w:rsidRPr="008C1E83" w:rsidRDefault="00C8625D" w:rsidP="00913499">
            <w:pPr>
              <w:widowControl w:val="0"/>
              <w:ind w:firstLine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«Также в цифровую форму нужно перевести документооб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рот между госструктурами, что важно и для самих госструктур, и для граждан…»</w:t>
            </w:r>
          </w:p>
        </w:tc>
        <w:tc>
          <w:tcPr>
            <w:tcW w:w="3827" w:type="dxa"/>
          </w:tcPr>
          <w:p w:rsidR="00C8625D" w:rsidRPr="008C1E83" w:rsidRDefault="00C8625D" w:rsidP="0091349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разработка проекта закона У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муртской Республики «О внесении изменений в Закон Удмуртской Республики «Об архивном деле в Удмуртской Республике» в части уточнения статуса уполномоче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ного органа исполнительной вл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сти Удмуртской Республики в сфере архивного дела и делопр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изводства</w:t>
            </w:r>
          </w:p>
        </w:tc>
        <w:tc>
          <w:tcPr>
            <w:tcW w:w="1418" w:type="dxa"/>
          </w:tcPr>
          <w:p w:rsidR="00C8625D" w:rsidRPr="008C1E83" w:rsidRDefault="00F32028" w:rsidP="009134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8625D" w:rsidRDefault="00C8625D" w:rsidP="009134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  <w:p w:rsidR="00F32028" w:rsidRPr="00F32028" w:rsidRDefault="00F32028" w:rsidP="009134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(Решение о переносе сроков ПГС №120-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 17.09.2018)</w:t>
            </w:r>
          </w:p>
        </w:tc>
        <w:tc>
          <w:tcPr>
            <w:tcW w:w="2977" w:type="dxa"/>
          </w:tcPr>
          <w:p w:rsidR="00C8625D" w:rsidRPr="008C1E83" w:rsidRDefault="00C8625D" w:rsidP="00913499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общественной безопасн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сти, Регламенту и орган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зации работы </w:t>
            </w:r>
          </w:p>
          <w:p w:rsidR="00C8625D" w:rsidRPr="008C1E83" w:rsidRDefault="00C8625D" w:rsidP="00913499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Государственного Совета</w:t>
            </w:r>
          </w:p>
          <w:p w:rsidR="00C8625D" w:rsidRPr="008C1E83" w:rsidRDefault="00C8625D" w:rsidP="00913499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625D" w:rsidRPr="008C1E83" w:rsidRDefault="00C8625D" w:rsidP="00913499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8625D" w:rsidRDefault="00C8625D" w:rsidP="00913499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  <w:r w:rsidR="00CF3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3F48" w:rsidRPr="008C1E83" w:rsidRDefault="00CF3F48" w:rsidP="00CF3F4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роект закона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 для включения в План законотво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работы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го Совета</w:t>
            </w:r>
          </w:p>
          <w:p w:rsidR="00CF3F48" w:rsidRPr="008C1E83" w:rsidRDefault="00CF3F48" w:rsidP="00CF3F48">
            <w:pPr>
              <w:widowControl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  <w:r w:rsidR="00B95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625D" w:rsidRPr="008C1E83" w:rsidTr="008B1E48">
        <w:trPr>
          <w:trHeight w:val="135"/>
        </w:trPr>
        <w:tc>
          <w:tcPr>
            <w:tcW w:w="618" w:type="dxa"/>
            <w:vMerge w:val="restart"/>
          </w:tcPr>
          <w:p w:rsidR="00C8625D" w:rsidRPr="008C1E83" w:rsidRDefault="00C8625D" w:rsidP="00913499">
            <w:pPr>
              <w:widowControl w:val="0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01" w:type="dxa"/>
            <w:vMerge w:val="restart"/>
          </w:tcPr>
          <w:p w:rsidR="00C8625D" w:rsidRPr="008C1E83" w:rsidRDefault="00C8625D" w:rsidP="00913499">
            <w:pPr>
              <w:widowControl w:val="0"/>
              <w:ind w:firstLine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«… в основе всего лежит сб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режение народа России и благ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получие наших граждан»</w:t>
            </w:r>
          </w:p>
        </w:tc>
        <w:tc>
          <w:tcPr>
            <w:tcW w:w="3827" w:type="dxa"/>
          </w:tcPr>
          <w:p w:rsidR="00C8625D" w:rsidRPr="008C1E83" w:rsidRDefault="00C8625D" w:rsidP="0091349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разработка проекта закона 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муртской Республики «О внесении изменений в З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акон 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Удмуртской Республики </w:t>
            </w:r>
            <w:r w:rsidRPr="008C1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 установлении а</w:t>
            </w:r>
            <w:r w:rsidRPr="008C1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8C1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министративной ответственности за отдельные виды правонаруш</w:t>
            </w:r>
            <w:r w:rsidRPr="008C1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8C1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ний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 в части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установления админ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стративной ответственности за стоянку автомобилей на озеленё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территориях» (в связи с мн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гочисленными фактами размещ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транспортных средств на г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зонах, цветниках в условиях о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сутствия какой-либо ответстве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за указанные действия)</w:t>
            </w:r>
          </w:p>
        </w:tc>
        <w:tc>
          <w:tcPr>
            <w:tcW w:w="1418" w:type="dxa"/>
          </w:tcPr>
          <w:p w:rsidR="00C8625D" w:rsidRPr="008C1E83" w:rsidRDefault="00C8625D" w:rsidP="009134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C8625D" w:rsidRPr="008C1E83" w:rsidRDefault="00C8625D" w:rsidP="009134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977" w:type="dxa"/>
          </w:tcPr>
          <w:p w:rsidR="00C8625D" w:rsidRPr="008C1E83" w:rsidRDefault="00C8625D" w:rsidP="00913499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общественной безопасн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сти, Регламенту и орган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зации работы</w:t>
            </w:r>
          </w:p>
          <w:p w:rsidR="00C8625D" w:rsidRPr="008C1E83" w:rsidRDefault="00C8625D" w:rsidP="00913499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Государственного Совета</w:t>
            </w:r>
          </w:p>
          <w:p w:rsidR="00C8625D" w:rsidRPr="008C1E83" w:rsidRDefault="00C8625D" w:rsidP="00913499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25D" w:rsidRPr="008C1E83" w:rsidRDefault="00C8625D" w:rsidP="00913499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8625D" w:rsidRPr="008C1E83" w:rsidRDefault="00C8625D" w:rsidP="00913499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C8625D" w:rsidRPr="008C1E83" w:rsidRDefault="005F48E8" w:rsidP="005F48E8">
            <w:pPr>
              <w:widowControl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48E8">
              <w:rPr>
                <w:rFonts w:ascii="Times New Roman" w:hAnsi="Times New Roman" w:cs="Times New Roman"/>
                <w:sz w:val="24"/>
                <w:szCs w:val="24"/>
              </w:rPr>
              <w:t xml:space="preserve">ринят </w:t>
            </w:r>
            <w:r w:rsidR="00C8625D" w:rsidRPr="005F48E8">
              <w:rPr>
                <w:rFonts w:ascii="Times New Roman" w:hAnsi="Times New Roman" w:cs="Times New Roman"/>
                <w:sz w:val="24"/>
                <w:szCs w:val="24"/>
              </w:rPr>
              <w:t>Закон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04 октября 2018 года            № 57-РЗ «</w:t>
            </w:r>
            <w:r w:rsidRPr="005F48E8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Закон Удмуртской Республики "Об установлении администрати</w:t>
            </w:r>
            <w:r w:rsidRPr="005F48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48E8">
              <w:rPr>
                <w:rFonts w:ascii="Times New Roman" w:hAnsi="Times New Roman" w:cs="Times New Roman"/>
                <w:sz w:val="24"/>
                <w:szCs w:val="24"/>
              </w:rPr>
              <w:t>ной ответственности за отдел</w:t>
            </w:r>
            <w:r w:rsidRPr="005F48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48E8">
              <w:rPr>
                <w:rFonts w:ascii="Times New Roman" w:hAnsi="Times New Roman" w:cs="Times New Roman"/>
                <w:sz w:val="24"/>
                <w:szCs w:val="24"/>
              </w:rPr>
              <w:t>ные виды правонарушений" в части установления админис</w:t>
            </w:r>
            <w:r w:rsidRPr="005F48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48E8">
              <w:rPr>
                <w:rFonts w:ascii="Times New Roman" w:hAnsi="Times New Roman" w:cs="Times New Roman"/>
                <w:sz w:val="24"/>
                <w:szCs w:val="24"/>
              </w:rPr>
              <w:t>ративной ответственности за нарушение требований мун</w:t>
            </w:r>
            <w:r w:rsidRPr="005F48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8E8">
              <w:rPr>
                <w:rFonts w:ascii="Times New Roman" w:hAnsi="Times New Roman" w:cs="Times New Roman"/>
                <w:sz w:val="24"/>
                <w:szCs w:val="24"/>
              </w:rPr>
              <w:t>ципальных правовых актов по обеспечению благоустройства в части запрета размещения м</w:t>
            </w:r>
            <w:r w:rsidRPr="005F48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48E8">
              <w:rPr>
                <w:rFonts w:ascii="Times New Roman" w:hAnsi="Times New Roman" w:cs="Times New Roman"/>
                <w:sz w:val="24"/>
                <w:szCs w:val="24"/>
              </w:rPr>
              <w:t>ханических транспортных средств на отдельных террит</w:t>
            </w:r>
            <w:r w:rsidRPr="005F48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48E8">
              <w:rPr>
                <w:rFonts w:ascii="Times New Roman" w:hAnsi="Times New Roman" w:cs="Times New Roman"/>
                <w:sz w:val="24"/>
                <w:szCs w:val="24"/>
              </w:rPr>
              <w:t>риях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8625D" w:rsidRPr="008C1E83" w:rsidTr="008B1E48">
        <w:trPr>
          <w:trHeight w:val="559"/>
        </w:trPr>
        <w:tc>
          <w:tcPr>
            <w:tcW w:w="618" w:type="dxa"/>
            <w:vMerge/>
          </w:tcPr>
          <w:p w:rsidR="00C8625D" w:rsidRPr="008C1E83" w:rsidRDefault="00C8625D" w:rsidP="00913499">
            <w:pPr>
              <w:widowControl w:val="0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</w:tcPr>
          <w:p w:rsidR="00C8625D" w:rsidRPr="008C1E83" w:rsidRDefault="00C8625D" w:rsidP="00913499">
            <w:pPr>
              <w:widowControl w:val="0"/>
              <w:ind w:firstLine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8625D" w:rsidRDefault="00C8625D" w:rsidP="0091349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разработка проекта закона 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муртской Республики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собл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дении тишины и покоя граждан» (в связи с многочисленными о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ращениями граждан с просьбой изменить время, в </w:t>
            </w:r>
          </w:p>
          <w:p w:rsidR="00C8625D" w:rsidRPr="008C1E83" w:rsidRDefault="00C8625D" w:rsidP="0091349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которое необходимо соблюдать тишину и покой)</w:t>
            </w:r>
          </w:p>
        </w:tc>
        <w:tc>
          <w:tcPr>
            <w:tcW w:w="1418" w:type="dxa"/>
          </w:tcPr>
          <w:p w:rsidR="008B1E48" w:rsidRDefault="00C8625D" w:rsidP="009134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625D" w:rsidRPr="008C1E83" w:rsidRDefault="00C8625D" w:rsidP="009134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C8625D" w:rsidRPr="008C1E83" w:rsidRDefault="00C8625D" w:rsidP="009134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977" w:type="dxa"/>
          </w:tcPr>
          <w:p w:rsidR="00C8625D" w:rsidRPr="008C1E83" w:rsidRDefault="00C8625D" w:rsidP="00913499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общественной безопасн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сти, Регламенту и орган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зации работы </w:t>
            </w:r>
          </w:p>
          <w:p w:rsidR="00C8625D" w:rsidRPr="008C1E83" w:rsidRDefault="00C8625D" w:rsidP="00913499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Совета</w:t>
            </w:r>
          </w:p>
          <w:p w:rsidR="00C8625D" w:rsidRPr="008C1E83" w:rsidRDefault="00C8625D" w:rsidP="00913499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25D" w:rsidRPr="008C1E83" w:rsidRDefault="00C8625D" w:rsidP="00913499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8625D" w:rsidRDefault="00C8625D" w:rsidP="00913499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Исполнено.</w:t>
            </w:r>
          </w:p>
          <w:p w:rsidR="00C8625D" w:rsidRPr="008C1E83" w:rsidRDefault="00C8625D" w:rsidP="00913499">
            <w:pPr>
              <w:widowControl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Проект закона подготовлен. Планируется его общественное обсуждение.</w:t>
            </w:r>
          </w:p>
        </w:tc>
      </w:tr>
      <w:tr w:rsidR="00C8625D" w:rsidRPr="008C1E83" w:rsidTr="008B1E48">
        <w:trPr>
          <w:trHeight w:val="1613"/>
        </w:trPr>
        <w:tc>
          <w:tcPr>
            <w:tcW w:w="618" w:type="dxa"/>
            <w:vMerge/>
          </w:tcPr>
          <w:p w:rsidR="00C8625D" w:rsidRPr="008C1E83" w:rsidRDefault="00C8625D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</w:tcPr>
          <w:p w:rsidR="00C8625D" w:rsidRPr="008C1E83" w:rsidRDefault="00C8625D" w:rsidP="00913499">
            <w:pPr>
              <w:ind w:firstLine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8625D" w:rsidRPr="008C1E83" w:rsidRDefault="00C8625D" w:rsidP="00913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3) проведение мониторинга </w:t>
            </w:r>
            <w:proofErr w:type="spellStart"/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воприменения</w:t>
            </w:r>
            <w:proofErr w:type="spellEnd"/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 Закона Удмуртской Республики </w:t>
            </w:r>
            <w:r w:rsidRPr="008C1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 установлении а</w:t>
            </w:r>
            <w:r w:rsidRPr="008C1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8C1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министративной ответственности за отдельные виды правонаруш</w:t>
            </w:r>
            <w:r w:rsidRPr="008C1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8C1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ний» (в части нарушения требов</w:t>
            </w:r>
            <w:r w:rsidRPr="008C1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8C1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ний правил благоустройства те</w:t>
            </w:r>
            <w:r w:rsidRPr="008C1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8C1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риторий поселений, городских о</w:t>
            </w:r>
            <w:r w:rsidRPr="008C1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8C1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ругов)</w:t>
            </w:r>
          </w:p>
        </w:tc>
        <w:tc>
          <w:tcPr>
            <w:tcW w:w="1418" w:type="dxa"/>
          </w:tcPr>
          <w:p w:rsidR="008B1E48" w:rsidRDefault="00C8625D" w:rsidP="0091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</w:p>
          <w:p w:rsidR="00C8625D" w:rsidRPr="008C1E83" w:rsidRDefault="00C8625D" w:rsidP="0091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C8625D" w:rsidRPr="008C1E83" w:rsidRDefault="00C8625D" w:rsidP="0091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977" w:type="dxa"/>
          </w:tcPr>
          <w:p w:rsidR="00C8625D" w:rsidRPr="008C1E83" w:rsidRDefault="00C8625D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общественной безопасн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сти, Регламенту и орган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 xml:space="preserve">зации работы </w:t>
            </w:r>
          </w:p>
          <w:p w:rsidR="00C8625D" w:rsidRPr="008C1E83" w:rsidRDefault="00C8625D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Государственного Совета</w:t>
            </w:r>
          </w:p>
          <w:p w:rsidR="00C8625D" w:rsidRPr="008C1E83" w:rsidRDefault="00C8625D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25D" w:rsidRPr="008C1E83" w:rsidRDefault="00C8625D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8625D" w:rsidRDefault="00C8625D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3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  <w:r w:rsidR="009B6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6514" w:rsidRPr="008C1E83" w:rsidRDefault="009B6514" w:rsidP="009B651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планируется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вершить в </w:t>
            </w:r>
            <w:r w:rsidR="005F4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F48E8" w:rsidRPr="005F4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8E8"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года.</w:t>
            </w:r>
          </w:p>
        </w:tc>
      </w:tr>
      <w:tr w:rsidR="00C8625D" w:rsidRPr="00486F9E" w:rsidTr="008B1E48">
        <w:trPr>
          <w:trHeight w:val="560"/>
        </w:trPr>
        <w:tc>
          <w:tcPr>
            <w:tcW w:w="618" w:type="dxa"/>
            <w:vMerge/>
          </w:tcPr>
          <w:p w:rsidR="00C8625D" w:rsidRPr="008C1E83" w:rsidRDefault="00C8625D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</w:tcPr>
          <w:p w:rsidR="00C8625D" w:rsidRPr="008C1E83" w:rsidRDefault="00C8625D" w:rsidP="00913499">
            <w:pPr>
              <w:ind w:firstLine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8625D" w:rsidRPr="008C1E83" w:rsidRDefault="00C8625D" w:rsidP="009134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4) внесение в порядке законод</w:t>
            </w:r>
            <w:r w:rsidRPr="008C1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8C1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тельной инициативы в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венную Думу Федерального Со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рания Российской Федерации пр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 федерального закона «О вн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сении изменения в Федеральный закон от 22.07.2008 № 123-ФЗ «Технический регламент о треб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ваниях пожарной безопасности» с целью оповещения подразделений пожарной охраны о возникнов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пожара и своевременного проведения аварийно-спасательных работ в зданиях то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говых центров, </w:t>
            </w:r>
            <w:r w:rsidRPr="008C1E83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физкультурно-оздоровительных комплексов, п</w:t>
            </w:r>
            <w:r w:rsidRPr="008C1E8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1E83">
              <w:rPr>
                <w:rFonts w:ascii="Times New Roman" w:eastAsia="Calibri" w:hAnsi="Times New Roman" w:cs="Times New Roman"/>
                <w:sz w:val="24"/>
                <w:szCs w:val="24"/>
              </w:rPr>
              <w:t>ликлиник, вокзалов с возможным пребыванием на них более двухсот человек одновременно</w:t>
            </w:r>
          </w:p>
        </w:tc>
        <w:tc>
          <w:tcPr>
            <w:tcW w:w="1418" w:type="dxa"/>
          </w:tcPr>
          <w:p w:rsidR="00C8625D" w:rsidRPr="006657D4" w:rsidRDefault="00C8625D" w:rsidP="0091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D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C8625D" w:rsidRPr="006657D4" w:rsidRDefault="00C8625D" w:rsidP="0091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D4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977" w:type="dxa"/>
          </w:tcPr>
          <w:p w:rsidR="00C8625D" w:rsidRPr="006657D4" w:rsidRDefault="00C8625D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D4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общественной безопасн</w:t>
            </w:r>
            <w:r w:rsidRPr="006657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57D4">
              <w:rPr>
                <w:rFonts w:ascii="Times New Roman" w:hAnsi="Times New Roman" w:cs="Times New Roman"/>
                <w:sz w:val="24"/>
                <w:szCs w:val="24"/>
              </w:rPr>
              <w:t>сти, Регламенту и орган</w:t>
            </w:r>
            <w:r w:rsidRPr="006657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57D4">
              <w:rPr>
                <w:rFonts w:ascii="Times New Roman" w:hAnsi="Times New Roman" w:cs="Times New Roman"/>
                <w:sz w:val="24"/>
                <w:szCs w:val="24"/>
              </w:rPr>
              <w:t xml:space="preserve">зации работы </w:t>
            </w:r>
          </w:p>
          <w:p w:rsidR="00C8625D" w:rsidRPr="006657D4" w:rsidRDefault="00C8625D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7D4">
              <w:rPr>
                <w:rFonts w:ascii="Times New Roman" w:hAnsi="Times New Roman" w:cs="Times New Roman"/>
                <w:sz w:val="24"/>
                <w:szCs w:val="24"/>
              </w:rPr>
              <w:t>Государственного Совета</w:t>
            </w:r>
          </w:p>
          <w:p w:rsidR="00C8625D" w:rsidRPr="006657D4" w:rsidRDefault="00C8625D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25D" w:rsidRPr="006657D4" w:rsidRDefault="00C8625D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8625D" w:rsidRPr="006657D4" w:rsidRDefault="00C8625D" w:rsidP="009134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D4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  <w:r w:rsidR="009B6514" w:rsidRPr="00665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6514" w:rsidRPr="006657D4" w:rsidRDefault="009B6514" w:rsidP="009B651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D4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6657D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</w:t>
            </w:r>
            <w:r w:rsidRPr="006657D4">
              <w:rPr>
                <w:rFonts w:ascii="Times New Roman" w:hAnsi="Times New Roman" w:cs="Times New Roman"/>
                <w:sz w:val="24"/>
                <w:szCs w:val="24"/>
              </w:rPr>
              <w:t xml:space="preserve"> закона подготовлен.</w:t>
            </w:r>
            <w:bookmarkStart w:id="1" w:name="_GoBack"/>
            <w:bookmarkEnd w:id="1"/>
          </w:p>
        </w:tc>
      </w:tr>
    </w:tbl>
    <w:p w:rsidR="00B0544B" w:rsidRPr="00486F9E" w:rsidRDefault="00B0544B" w:rsidP="00117B2B">
      <w:pPr>
        <w:spacing w:after="0" w:line="0" w:lineRule="atLeast"/>
        <w:contextualSpacing/>
        <w:rPr>
          <w:rFonts w:ascii="Times New Roman" w:hAnsi="Times New Roman" w:cs="Times New Roman"/>
          <w:sz w:val="8"/>
          <w:szCs w:val="8"/>
        </w:rPr>
      </w:pPr>
    </w:p>
    <w:sectPr w:rsidR="00B0544B" w:rsidRPr="00486F9E" w:rsidSect="00732FC1">
      <w:headerReference w:type="default" r:id="rId10"/>
      <w:pgSz w:w="16838" w:h="11906" w:orient="landscape"/>
      <w:pgMar w:top="1418" w:right="851" w:bottom="851" w:left="851" w:header="709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8E8" w:rsidRDefault="005F48E8" w:rsidP="004E14F4">
      <w:pPr>
        <w:spacing w:after="0" w:line="240" w:lineRule="auto"/>
      </w:pPr>
      <w:r>
        <w:separator/>
      </w:r>
    </w:p>
  </w:endnote>
  <w:endnote w:type="continuationSeparator" w:id="0">
    <w:p w:rsidR="005F48E8" w:rsidRDefault="005F48E8" w:rsidP="004E1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8E8" w:rsidRDefault="005F48E8" w:rsidP="004E14F4">
      <w:pPr>
        <w:spacing w:after="0" w:line="240" w:lineRule="auto"/>
      </w:pPr>
      <w:r>
        <w:separator/>
      </w:r>
    </w:p>
  </w:footnote>
  <w:footnote w:type="continuationSeparator" w:id="0">
    <w:p w:rsidR="005F48E8" w:rsidRDefault="005F48E8" w:rsidP="004E1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87542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F48E8" w:rsidRPr="006D5B0A" w:rsidRDefault="00350818" w:rsidP="006D5B0A">
        <w:pPr>
          <w:pStyle w:val="a5"/>
          <w:jc w:val="center"/>
          <w:rPr>
            <w:rFonts w:ascii="Times New Roman" w:hAnsi="Times New Roman" w:cs="Times New Roman"/>
          </w:rPr>
        </w:pPr>
        <w:r w:rsidRPr="00561329">
          <w:rPr>
            <w:rFonts w:ascii="Times New Roman" w:hAnsi="Times New Roman" w:cs="Times New Roman"/>
          </w:rPr>
          <w:fldChar w:fldCharType="begin"/>
        </w:r>
        <w:r w:rsidR="005F48E8" w:rsidRPr="00561329">
          <w:rPr>
            <w:rFonts w:ascii="Times New Roman" w:hAnsi="Times New Roman" w:cs="Times New Roman"/>
          </w:rPr>
          <w:instrText>PAGE   \* MERGEFORMAT</w:instrText>
        </w:r>
        <w:r w:rsidRPr="00561329">
          <w:rPr>
            <w:rFonts w:ascii="Times New Roman" w:hAnsi="Times New Roman" w:cs="Times New Roman"/>
          </w:rPr>
          <w:fldChar w:fldCharType="separate"/>
        </w:r>
        <w:r w:rsidR="00A223E0">
          <w:rPr>
            <w:rFonts w:ascii="Times New Roman" w:hAnsi="Times New Roman" w:cs="Times New Roman"/>
            <w:noProof/>
          </w:rPr>
          <w:t>46</w:t>
        </w:r>
        <w:r w:rsidRPr="0056132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75E"/>
    <w:multiLevelType w:val="hybridMultilevel"/>
    <w:tmpl w:val="E24C2390"/>
    <w:lvl w:ilvl="0" w:tplc="566267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7419E"/>
    <w:multiLevelType w:val="hybridMultilevel"/>
    <w:tmpl w:val="5C2690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86B68"/>
    <w:multiLevelType w:val="hybridMultilevel"/>
    <w:tmpl w:val="51BC13B8"/>
    <w:lvl w:ilvl="0" w:tplc="3840391C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">
    <w:nsid w:val="061E4C80"/>
    <w:multiLevelType w:val="hybridMultilevel"/>
    <w:tmpl w:val="3C1E989A"/>
    <w:lvl w:ilvl="0" w:tplc="72361A3E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08D50854"/>
    <w:multiLevelType w:val="hybridMultilevel"/>
    <w:tmpl w:val="84C87C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6392C"/>
    <w:multiLevelType w:val="hybridMultilevel"/>
    <w:tmpl w:val="1B028D40"/>
    <w:lvl w:ilvl="0" w:tplc="EC32E3CE">
      <w:start w:val="1"/>
      <w:numFmt w:val="decimal"/>
      <w:lvlText w:val="%1."/>
      <w:lvlJc w:val="left"/>
      <w:pPr>
        <w:ind w:left="286" w:hanging="360"/>
      </w:pPr>
    </w:lvl>
    <w:lvl w:ilvl="1" w:tplc="04190019">
      <w:start w:val="1"/>
      <w:numFmt w:val="lowerLetter"/>
      <w:lvlText w:val="%2."/>
      <w:lvlJc w:val="left"/>
      <w:pPr>
        <w:ind w:left="1006" w:hanging="360"/>
      </w:pPr>
    </w:lvl>
    <w:lvl w:ilvl="2" w:tplc="0419001B">
      <w:start w:val="1"/>
      <w:numFmt w:val="lowerRoman"/>
      <w:lvlText w:val="%3."/>
      <w:lvlJc w:val="right"/>
      <w:pPr>
        <w:ind w:left="1726" w:hanging="180"/>
      </w:pPr>
    </w:lvl>
    <w:lvl w:ilvl="3" w:tplc="0419000F">
      <w:start w:val="1"/>
      <w:numFmt w:val="decimal"/>
      <w:lvlText w:val="%4."/>
      <w:lvlJc w:val="left"/>
      <w:pPr>
        <w:ind w:left="2446" w:hanging="360"/>
      </w:pPr>
    </w:lvl>
    <w:lvl w:ilvl="4" w:tplc="04190019">
      <w:start w:val="1"/>
      <w:numFmt w:val="lowerLetter"/>
      <w:lvlText w:val="%5."/>
      <w:lvlJc w:val="left"/>
      <w:pPr>
        <w:ind w:left="3166" w:hanging="360"/>
      </w:pPr>
    </w:lvl>
    <w:lvl w:ilvl="5" w:tplc="0419001B">
      <w:start w:val="1"/>
      <w:numFmt w:val="lowerRoman"/>
      <w:lvlText w:val="%6."/>
      <w:lvlJc w:val="right"/>
      <w:pPr>
        <w:ind w:left="3886" w:hanging="180"/>
      </w:pPr>
    </w:lvl>
    <w:lvl w:ilvl="6" w:tplc="0419000F">
      <w:start w:val="1"/>
      <w:numFmt w:val="decimal"/>
      <w:lvlText w:val="%7."/>
      <w:lvlJc w:val="left"/>
      <w:pPr>
        <w:ind w:left="4606" w:hanging="360"/>
      </w:pPr>
    </w:lvl>
    <w:lvl w:ilvl="7" w:tplc="04190019">
      <w:start w:val="1"/>
      <w:numFmt w:val="lowerLetter"/>
      <w:lvlText w:val="%8."/>
      <w:lvlJc w:val="left"/>
      <w:pPr>
        <w:ind w:left="5326" w:hanging="360"/>
      </w:pPr>
    </w:lvl>
    <w:lvl w:ilvl="8" w:tplc="0419001B">
      <w:start w:val="1"/>
      <w:numFmt w:val="lowerRoman"/>
      <w:lvlText w:val="%9."/>
      <w:lvlJc w:val="right"/>
      <w:pPr>
        <w:ind w:left="6046" w:hanging="180"/>
      </w:pPr>
    </w:lvl>
  </w:abstractNum>
  <w:abstractNum w:abstractNumId="6">
    <w:nsid w:val="15AF1143"/>
    <w:multiLevelType w:val="hybridMultilevel"/>
    <w:tmpl w:val="9DE041BE"/>
    <w:lvl w:ilvl="0" w:tplc="46221908">
      <w:start w:val="2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D504F"/>
    <w:multiLevelType w:val="hybridMultilevel"/>
    <w:tmpl w:val="8B9C5530"/>
    <w:lvl w:ilvl="0" w:tplc="3E84D0F2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18E24F04"/>
    <w:multiLevelType w:val="hybridMultilevel"/>
    <w:tmpl w:val="9CA01918"/>
    <w:lvl w:ilvl="0" w:tplc="CA48B776">
      <w:start w:val="1"/>
      <w:numFmt w:val="decimal"/>
      <w:lvlText w:val="%1."/>
      <w:lvlJc w:val="left"/>
      <w:pPr>
        <w:ind w:left="286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006" w:hanging="360"/>
      </w:pPr>
    </w:lvl>
    <w:lvl w:ilvl="2" w:tplc="0419001B">
      <w:start w:val="1"/>
      <w:numFmt w:val="lowerRoman"/>
      <w:lvlText w:val="%3."/>
      <w:lvlJc w:val="right"/>
      <w:pPr>
        <w:ind w:left="1726" w:hanging="180"/>
      </w:pPr>
    </w:lvl>
    <w:lvl w:ilvl="3" w:tplc="0419000F">
      <w:start w:val="1"/>
      <w:numFmt w:val="decimal"/>
      <w:lvlText w:val="%4."/>
      <w:lvlJc w:val="left"/>
      <w:pPr>
        <w:ind w:left="2446" w:hanging="360"/>
      </w:pPr>
    </w:lvl>
    <w:lvl w:ilvl="4" w:tplc="04190019">
      <w:start w:val="1"/>
      <w:numFmt w:val="lowerLetter"/>
      <w:lvlText w:val="%5."/>
      <w:lvlJc w:val="left"/>
      <w:pPr>
        <w:ind w:left="3166" w:hanging="360"/>
      </w:pPr>
    </w:lvl>
    <w:lvl w:ilvl="5" w:tplc="0419001B">
      <w:start w:val="1"/>
      <w:numFmt w:val="lowerRoman"/>
      <w:lvlText w:val="%6."/>
      <w:lvlJc w:val="right"/>
      <w:pPr>
        <w:ind w:left="3886" w:hanging="180"/>
      </w:pPr>
    </w:lvl>
    <w:lvl w:ilvl="6" w:tplc="0419000F">
      <w:start w:val="1"/>
      <w:numFmt w:val="decimal"/>
      <w:lvlText w:val="%7."/>
      <w:lvlJc w:val="left"/>
      <w:pPr>
        <w:ind w:left="4606" w:hanging="360"/>
      </w:pPr>
    </w:lvl>
    <w:lvl w:ilvl="7" w:tplc="04190019">
      <w:start w:val="1"/>
      <w:numFmt w:val="lowerLetter"/>
      <w:lvlText w:val="%8."/>
      <w:lvlJc w:val="left"/>
      <w:pPr>
        <w:ind w:left="5326" w:hanging="360"/>
      </w:pPr>
    </w:lvl>
    <w:lvl w:ilvl="8" w:tplc="0419001B">
      <w:start w:val="1"/>
      <w:numFmt w:val="lowerRoman"/>
      <w:lvlText w:val="%9."/>
      <w:lvlJc w:val="right"/>
      <w:pPr>
        <w:ind w:left="6046" w:hanging="180"/>
      </w:pPr>
    </w:lvl>
  </w:abstractNum>
  <w:abstractNum w:abstractNumId="9">
    <w:nsid w:val="193C4E42"/>
    <w:multiLevelType w:val="hybridMultilevel"/>
    <w:tmpl w:val="9CA01918"/>
    <w:lvl w:ilvl="0" w:tplc="CA48B776">
      <w:start w:val="1"/>
      <w:numFmt w:val="decimal"/>
      <w:lvlText w:val="%1."/>
      <w:lvlJc w:val="left"/>
      <w:pPr>
        <w:ind w:left="286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006" w:hanging="360"/>
      </w:pPr>
    </w:lvl>
    <w:lvl w:ilvl="2" w:tplc="0419001B">
      <w:start w:val="1"/>
      <w:numFmt w:val="lowerRoman"/>
      <w:lvlText w:val="%3."/>
      <w:lvlJc w:val="right"/>
      <w:pPr>
        <w:ind w:left="1726" w:hanging="180"/>
      </w:pPr>
    </w:lvl>
    <w:lvl w:ilvl="3" w:tplc="0419000F">
      <w:start w:val="1"/>
      <w:numFmt w:val="decimal"/>
      <w:lvlText w:val="%4."/>
      <w:lvlJc w:val="left"/>
      <w:pPr>
        <w:ind w:left="2446" w:hanging="360"/>
      </w:pPr>
    </w:lvl>
    <w:lvl w:ilvl="4" w:tplc="04190019">
      <w:start w:val="1"/>
      <w:numFmt w:val="lowerLetter"/>
      <w:lvlText w:val="%5."/>
      <w:lvlJc w:val="left"/>
      <w:pPr>
        <w:ind w:left="3166" w:hanging="360"/>
      </w:pPr>
    </w:lvl>
    <w:lvl w:ilvl="5" w:tplc="0419001B">
      <w:start w:val="1"/>
      <w:numFmt w:val="lowerRoman"/>
      <w:lvlText w:val="%6."/>
      <w:lvlJc w:val="right"/>
      <w:pPr>
        <w:ind w:left="3886" w:hanging="180"/>
      </w:pPr>
    </w:lvl>
    <w:lvl w:ilvl="6" w:tplc="0419000F">
      <w:start w:val="1"/>
      <w:numFmt w:val="decimal"/>
      <w:lvlText w:val="%7."/>
      <w:lvlJc w:val="left"/>
      <w:pPr>
        <w:ind w:left="4606" w:hanging="360"/>
      </w:pPr>
    </w:lvl>
    <w:lvl w:ilvl="7" w:tplc="04190019">
      <w:start w:val="1"/>
      <w:numFmt w:val="lowerLetter"/>
      <w:lvlText w:val="%8."/>
      <w:lvlJc w:val="left"/>
      <w:pPr>
        <w:ind w:left="5326" w:hanging="360"/>
      </w:pPr>
    </w:lvl>
    <w:lvl w:ilvl="8" w:tplc="0419001B">
      <w:start w:val="1"/>
      <w:numFmt w:val="lowerRoman"/>
      <w:lvlText w:val="%9."/>
      <w:lvlJc w:val="right"/>
      <w:pPr>
        <w:ind w:left="6046" w:hanging="180"/>
      </w:pPr>
    </w:lvl>
  </w:abstractNum>
  <w:abstractNum w:abstractNumId="10">
    <w:nsid w:val="2429795A"/>
    <w:multiLevelType w:val="hybridMultilevel"/>
    <w:tmpl w:val="79F4EBB2"/>
    <w:lvl w:ilvl="0" w:tplc="54B072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083F07"/>
    <w:multiLevelType w:val="hybridMultilevel"/>
    <w:tmpl w:val="5B343662"/>
    <w:lvl w:ilvl="0" w:tplc="5072B356">
      <w:start w:val="1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B3408"/>
    <w:multiLevelType w:val="hybridMultilevel"/>
    <w:tmpl w:val="E384BE88"/>
    <w:lvl w:ilvl="0" w:tplc="71D8D65A">
      <w:start w:val="1"/>
      <w:numFmt w:val="decimal"/>
      <w:lvlText w:val="%1."/>
      <w:lvlJc w:val="left"/>
      <w:pPr>
        <w:ind w:left="286" w:hanging="360"/>
      </w:pPr>
    </w:lvl>
    <w:lvl w:ilvl="1" w:tplc="04190019">
      <w:start w:val="1"/>
      <w:numFmt w:val="lowerLetter"/>
      <w:lvlText w:val="%2."/>
      <w:lvlJc w:val="left"/>
      <w:pPr>
        <w:ind w:left="1006" w:hanging="360"/>
      </w:pPr>
    </w:lvl>
    <w:lvl w:ilvl="2" w:tplc="0419001B">
      <w:start w:val="1"/>
      <w:numFmt w:val="lowerRoman"/>
      <w:lvlText w:val="%3."/>
      <w:lvlJc w:val="right"/>
      <w:pPr>
        <w:ind w:left="1726" w:hanging="180"/>
      </w:pPr>
    </w:lvl>
    <w:lvl w:ilvl="3" w:tplc="0419000F">
      <w:start w:val="1"/>
      <w:numFmt w:val="decimal"/>
      <w:lvlText w:val="%4."/>
      <w:lvlJc w:val="left"/>
      <w:pPr>
        <w:ind w:left="2446" w:hanging="360"/>
      </w:pPr>
    </w:lvl>
    <w:lvl w:ilvl="4" w:tplc="04190019">
      <w:start w:val="1"/>
      <w:numFmt w:val="lowerLetter"/>
      <w:lvlText w:val="%5."/>
      <w:lvlJc w:val="left"/>
      <w:pPr>
        <w:ind w:left="3166" w:hanging="360"/>
      </w:pPr>
    </w:lvl>
    <w:lvl w:ilvl="5" w:tplc="0419001B">
      <w:start w:val="1"/>
      <w:numFmt w:val="lowerRoman"/>
      <w:lvlText w:val="%6."/>
      <w:lvlJc w:val="right"/>
      <w:pPr>
        <w:ind w:left="3886" w:hanging="180"/>
      </w:pPr>
    </w:lvl>
    <w:lvl w:ilvl="6" w:tplc="0419000F">
      <w:start w:val="1"/>
      <w:numFmt w:val="decimal"/>
      <w:lvlText w:val="%7."/>
      <w:lvlJc w:val="left"/>
      <w:pPr>
        <w:ind w:left="4606" w:hanging="360"/>
      </w:pPr>
    </w:lvl>
    <w:lvl w:ilvl="7" w:tplc="04190019">
      <w:start w:val="1"/>
      <w:numFmt w:val="lowerLetter"/>
      <w:lvlText w:val="%8."/>
      <w:lvlJc w:val="left"/>
      <w:pPr>
        <w:ind w:left="5326" w:hanging="360"/>
      </w:pPr>
    </w:lvl>
    <w:lvl w:ilvl="8" w:tplc="0419001B">
      <w:start w:val="1"/>
      <w:numFmt w:val="lowerRoman"/>
      <w:lvlText w:val="%9."/>
      <w:lvlJc w:val="right"/>
      <w:pPr>
        <w:ind w:left="6046" w:hanging="180"/>
      </w:pPr>
    </w:lvl>
  </w:abstractNum>
  <w:abstractNum w:abstractNumId="13">
    <w:nsid w:val="39924B88"/>
    <w:multiLevelType w:val="hybridMultilevel"/>
    <w:tmpl w:val="5C5CBC22"/>
    <w:lvl w:ilvl="0" w:tplc="5730267A">
      <w:start w:val="2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A4F38"/>
    <w:multiLevelType w:val="hybridMultilevel"/>
    <w:tmpl w:val="ABC0683C"/>
    <w:lvl w:ilvl="0" w:tplc="C714FE84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D4E2933"/>
    <w:multiLevelType w:val="hybridMultilevel"/>
    <w:tmpl w:val="4F9476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8227D"/>
    <w:multiLevelType w:val="hybridMultilevel"/>
    <w:tmpl w:val="E49E01BA"/>
    <w:lvl w:ilvl="0" w:tplc="A5A8A7E8">
      <w:start w:val="1"/>
      <w:numFmt w:val="decimal"/>
      <w:lvlText w:val="%1."/>
      <w:lvlJc w:val="left"/>
      <w:pPr>
        <w:ind w:left="286" w:hanging="360"/>
      </w:pPr>
    </w:lvl>
    <w:lvl w:ilvl="1" w:tplc="04190019">
      <w:start w:val="1"/>
      <w:numFmt w:val="lowerLetter"/>
      <w:lvlText w:val="%2."/>
      <w:lvlJc w:val="left"/>
      <w:pPr>
        <w:ind w:left="1006" w:hanging="360"/>
      </w:pPr>
    </w:lvl>
    <w:lvl w:ilvl="2" w:tplc="0419001B">
      <w:start w:val="1"/>
      <w:numFmt w:val="lowerRoman"/>
      <w:lvlText w:val="%3."/>
      <w:lvlJc w:val="right"/>
      <w:pPr>
        <w:ind w:left="1726" w:hanging="180"/>
      </w:pPr>
    </w:lvl>
    <w:lvl w:ilvl="3" w:tplc="0419000F">
      <w:start w:val="1"/>
      <w:numFmt w:val="decimal"/>
      <w:lvlText w:val="%4."/>
      <w:lvlJc w:val="left"/>
      <w:pPr>
        <w:ind w:left="2446" w:hanging="360"/>
      </w:pPr>
    </w:lvl>
    <w:lvl w:ilvl="4" w:tplc="04190019">
      <w:start w:val="1"/>
      <w:numFmt w:val="lowerLetter"/>
      <w:lvlText w:val="%5."/>
      <w:lvlJc w:val="left"/>
      <w:pPr>
        <w:ind w:left="3166" w:hanging="360"/>
      </w:pPr>
    </w:lvl>
    <w:lvl w:ilvl="5" w:tplc="0419001B">
      <w:start w:val="1"/>
      <w:numFmt w:val="lowerRoman"/>
      <w:lvlText w:val="%6."/>
      <w:lvlJc w:val="right"/>
      <w:pPr>
        <w:ind w:left="3886" w:hanging="180"/>
      </w:pPr>
    </w:lvl>
    <w:lvl w:ilvl="6" w:tplc="0419000F">
      <w:start w:val="1"/>
      <w:numFmt w:val="decimal"/>
      <w:lvlText w:val="%7."/>
      <w:lvlJc w:val="left"/>
      <w:pPr>
        <w:ind w:left="4606" w:hanging="360"/>
      </w:pPr>
    </w:lvl>
    <w:lvl w:ilvl="7" w:tplc="04190019">
      <w:start w:val="1"/>
      <w:numFmt w:val="lowerLetter"/>
      <w:lvlText w:val="%8."/>
      <w:lvlJc w:val="left"/>
      <w:pPr>
        <w:ind w:left="5326" w:hanging="360"/>
      </w:pPr>
    </w:lvl>
    <w:lvl w:ilvl="8" w:tplc="0419001B">
      <w:start w:val="1"/>
      <w:numFmt w:val="lowerRoman"/>
      <w:lvlText w:val="%9."/>
      <w:lvlJc w:val="right"/>
      <w:pPr>
        <w:ind w:left="6046" w:hanging="180"/>
      </w:pPr>
    </w:lvl>
  </w:abstractNum>
  <w:abstractNum w:abstractNumId="17">
    <w:nsid w:val="3EC97122"/>
    <w:multiLevelType w:val="hybridMultilevel"/>
    <w:tmpl w:val="B4582B3E"/>
    <w:lvl w:ilvl="0" w:tplc="3BC0869C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8">
    <w:nsid w:val="405D6D06"/>
    <w:multiLevelType w:val="hybridMultilevel"/>
    <w:tmpl w:val="A3906560"/>
    <w:lvl w:ilvl="0" w:tplc="38800DD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03459"/>
    <w:multiLevelType w:val="hybridMultilevel"/>
    <w:tmpl w:val="7D1E80A6"/>
    <w:lvl w:ilvl="0" w:tplc="2B84D8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465A3EB0"/>
    <w:multiLevelType w:val="hybridMultilevel"/>
    <w:tmpl w:val="7D1E80A6"/>
    <w:lvl w:ilvl="0" w:tplc="2B84D8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4E9C7536"/>
    <w:multiLevelType w:val="hybridMultilevel"/>
    <w:tmpl w:val="A9A46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9277F"/>
    <w:multiLevelType w:val="hybridMultilevel"/>
    <w:tmpl w:val="E49E01BA"/>
    <w:lvl w:ilvl="0" w:tplc="A5A8A7E8">
      <w:start w:val="1"/>
      <w:numFmt w:val="decimal"/>
      <w:lvlText w:val="%1."/>
      <w:lvlJc w:val="left"/>
      <w:pPr>
        <w:ind w:left="286" w:hanging="360"/>
      </w:pPr>
    </w:lvl>
    <w:lvl w:ilvl="1" w:tplc="04190019">
      <w:start w:val="1"/>
      <w:numFmt w:val="lowerLetter"/>
      <w:lvlText w:val="%2."/>
      <w:lvlJc w:val="left"/>
      <w:pPr>
        <w:ind w:left="1006" w:hanging="360"/>
      </w:pPr>
    </w:lvl>
    <w:lvl w:ilvl="2" w:tplc="0419001B">
      <w:start w:val="1"/>
      <w:numFmt w:val="lowerRoman"/>
      <w:lvlText w:val="%3."/>
      <w:lvlJc w:val="right"/>
      <w:pPr>
        <w:ind w:left="1726" w:hanging="180"/>
      </w:pPr>
    </w:lvl>
    <w:lvl w:ilvl="3" w:tplc="0419000F">
      <w:start w:val="1"/>
      <w:numFmt w:val="decimal"/>
      <w:lvlText w:val="%4."/>
      <w:lvlJc w:val="left"/>
      <w:pPr>
        <w:ind w:left="2446" w:hanging="360"/>
      </w:pPr>
    </w:lvl>
    <w:lvl w:ilvl="4" w:tplc="04190019">
      <w:start w:val="1"/>
      <w:numFmt w:val="lowerLetter"/>
      <w:lvlText w:val="%5."/>
      <w:lvlJc w:val="left"/>
      <w:pPr>
        <w:ind w:left="3166" w:hanging="360"/>
      </w:pPr>
    </w:lvl>
    <w:lvl w:ilvl="5" w:tplc="0419001B">
      <w:start w:val="1"/>
      <w:numFmt w:val="lowerRoman"/>
      <w:lvlText w:val="%6."/>
      <w:lvlJc w:val="right"/>
      <w:pPr>
        <w:ind w:left="3886" w:hanging="180"/>
      </w:pPr>
    </w:lvl>
    <w:lvl w:ilvl="6" w:tplc="0419000F">
      <w:start w:val="1"/>
      <w:numFmt w:val="decimal"/>
      <w:lvlText w:val="%7."/>
      <w:lvlJc w:val="left"/>
      <w:pPr>
        <w:ind w:left="4606" w:hanging="360"/>
      </w:pPr>
    </w:lvl>
    <w:lvl w:ilvl="7" w:tplc="04190019">
      <w:start w:val="1"/>
      <w:numFmt w:val="lowerLetter"/>
      <w:lvlText w:val="%8."/>
      <w:lvlJc w:val="left"/>
      <w:pPr>
        <w:ind w:left="5326" w:hanging="360"/>
      </w:pPr>
    </w:lvl>
    <w:lvl w:ilvl="8" w:tplc="0419001B">
      <w:start w:val="1"/>
      <w:numFmt w:val="lowerRoman"/>
      <w:lvlText w:val="%9."/>
      <w:lvlJc w:val="right"/>
      <w:pPr>
        <w:ind w:left="6046" w:hanging="180"/>
      </w:pPr>
    </w:lvl>
  </w:abstractNum>
  <w:abstractNum w:abstractNumId="23">
    <w:nsid w:val="57B3447E"/>
    <w:multiLevelType w:val="hybridMultilevel"/>
    <w:tmpl w:val="E49E01BA"/>
    <w:lvl w:ilvl="0" w:tplc="A5A8A7E8">
      <w:start w:val="1"/>
      <w:numFmt w:val="decimal"/>
      <w:lvlText w:val="%1."/>
      <w:lvlJc w:val="left"/>
      <w:pPr>
        <w:ind w:left="286" w:hanging="360"/>
      </w:pPr>
    </w:lvl>
    <w:lvl w:ilvl="1" w:tplc="04190019">
      <w:start w:val="1"/>
      <w:numFmt w:val="lowerLetter"/>
      <w:lvlText w:val="%2."/>
      <w:lvlJc w:val="left"/>
      <w:pPr>
        <w:ind w:left="1006" w:hanging="360"/>
      </w:pPr>
    </w:lvl>
    <w:lvl w:ilvl="2" w:tplc="0419001B">
      <w:start w:val="1"/>
      <w:numFmt w:val="lowerRoman"/>
      <w:lvlText w:val="%3."/>
      <w:lvlJc w:val="right"/>
      <w:pPr>
        <w:ind w:left="1726" w:hanging="180"/>
      </w:pPr>
    </w:lvl>
    <w:lvl w:ilvl="3" w:tplc="0419000F">
      <w:start w:val="1"/>
      <w:numFmt w:val="decimal"/>
      <w:lvlText w:val="%4."/>
      <w:lvlJc w:val="left"/>
      <w:pPr>
        <w:ind w:left="2446" w:hanging="360"/>
      </w:pPr>
    </w:lvl>
    <w:lvl w:ilvl="4" w:tplc="04190019">
      <w:start w:val="1"/>
      <w:numFmt w:val="lowerLetter"/>
      <w:lvlText w:val="%5."/>
      <w:lvlJc w:val="left"/>
      <w:pPr>
        <w:ind w:left="3166" w:hanging="360"/>
      </w:pPr>
    </w:lvl>
    <w:lvl w:ilvl="5" w:tplc="0419001B">
      <w:start w:val="1"/>
      <w:numFmt w:val="lowerRoman"/>
      <w:lvlText w:val="%6."/>
      <w:lvlJc w:val="right"/>
      <w:pPr>
        <w:ind w:left="3886" w:hanging="180"/>
      </w:pPr>
    </w:lvl>
    <w:lvl w:ilvl="6" w:tplc="0419000F">
      <w:start w:val="1"/>
      <w:numFmt w:val="decimal"/>
      <w:lvlText w:val="%7."/>
      <w:lvlJc w:val="left"/>
      <w:pPr>
        <w:ind w:left="4606" w:hanging="360"/>
      </w:pPr>
    </w:lvl>
    <w:lvl w:ilvl="7" w:tplc="04190019">
      <w:start w:val="1"/>
      <w:numFmt w:val="lowerLetter"/>
      <w:lvlText w:val="%8."/>
      <w:lvlJc w:val="left"/>
      <w:pPr>
        <w:ind w:left="5326" w:hanging="360"/>
      </w:pPr>
    </w:lvl>
    <w:lvl w:ilvl="8" w:tplc="0419001B">
      <w:start w:val="1"/>
      <w:numFmt w:val="lowerRoman"/>
      <w:lvlText w:val="%9."/>
      <w:lvlJc w:val="right"/>
      <w:pPr>
        <w:ind w:left="6046" w:hanging="180"/>
      </w:pPr>
    </w:lvl>
  </w:abstractNum>
  <w:abstractNum w:abstractNumId="24">
    <w:nsid w:val="590C6DE8"/>
    <w:multiLevelType w:val="hybridMultilevel"/>
    <w:tmpl w:val="A1D0309E"/>
    <w:lvl w:ilvl="0" w:tplc="69544716">
      <w:start w:val="2"/>
      <w:numFmt w:val="decimal"/>
      <w:lvlText w:val="%1)"/>
      <w:lvlJc w:val="left"/>
      <w:pPr>
        <w:ind w:left="53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5">
    <w:nsid w:val="5C403D53"/>
    <w:multiLevelType w:val="hybridMultilevel"/>
    <w:tmpl w:val="B09CB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B641DC"/>
    <w:multiLevelType w:val="hybridMultilevel"/>
    <w:tmpl w:val="BD0C0F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E5142D"/>
    <w:multiLevelType w:val="hybridMultilevel"/>
    <w:tmpl w:val="93407C02"/>
    <w:lvl w:ilvl="0" w:tplc="A9D8478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65C215BE"/>
    <w:multiLevelType w:val="hybridMultilevel"/>
    <w:tmpl w:val="7EC84D5C"/>
    <w:lvl w:ilvl="0" w:tplc="23CCB2F2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9">
    <w:nsid w:val="66104583"/>
    <w:multiLevelType w:val="hybridMultilevel"/>
    <w:tmpl w:val="FECA4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183BB3"/>
    <w:multiLevelType w:val="hybridMultilevel"/>
    <w:tmpl w:val="4B743A2E"/>
    <w:lvl w:ilvl="0" w:tplc="AF4694CE">
      <w:start w:val="1"/>
      <w:numFmt w:val="decimal"/>
      <w:lvlText w:val="%1)"/>
      <w:lvlJc w:val="left"/>
      <w:pPr>
        <w:ind w:left="53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1">
    <w:nsid w:val="685D05A9"/>
    <w:multiLevelType w:val="hybridMultilevel"/>
    <w:tmpl w:val="596258E6"/>
    <w:lvl w:ilvl="0" w:tplc="415A934C">
      <w:start w:val="1"/>
      <w:numFmt w:val="decimal"/>
      <w:lvlText w:val="%1."/>
      <w:lvlJc w:val="left"/>
      <w:pPr>
        <w:ind w:left="286" w:hanging="360"/>
      </w:pPr>
    </w:lvl>
    <w:lvl w:ilvl="1" w:tplc="04190019">
      <w:start w:val="1"/>
      <w:numFmt w:val="lowerLetter"/>
      <w:lvlText w:val="%2."/>
      <w:lvlJc w:val="left"/>
      <w:pPr>
        <w:ind w:left="1006" w:hanging="360"/>
      </w:pPr>
    </w:lvl>
    <w:lvl w:ilvl="2" w:tplc="0419001B">
      <w:start w:val="1"/>
      <w:numFmt w:val="lowerRoman"/>
      <w:lvlText w:val="%3."/>
      <w:lvlJc w:val="right"/>
      <w:pPr>
        <w:ind w:left="1726" w:hanging="180"/>
      </w:pPr>
    </w:lvl>
    <w:lvl w:ilvl="3" w:tplc="0419000F">
      <w:start w:val="1"/>
      <w:numFmt w:val="decimal"/>
      <w:lvlText w:val="%4."/>
      <w:lvlJc w:val="left"/>
      <w:pPr>
        <w:ind w:left="2446" w:hanging="360"/>
      </w:pPr>
    </w:lvl>
    <w:lvl w:ilvl="4" w:tplc="04190019">
      <w:start w:val="1"/>
      <w:numFmt w:val="lowerLetter"/>
      <w:lvlText w:val="%5."/>
      <w:lvlJc w:val="left"/>
      <w:pPr>
        <w:ind w:left="3166" w:hanging="360"/>
      </w:pPr>
    </w:lvl>
    <w:lvl w:ilvl="5" w:tplc="0419001B">
      <w:start w:val="1"/>
      <w:numFmt w:val="lowerRoman"/>
      <w:lvlText w:val="%6."/>
      <w:lvlJc w:val="right"/>
      <w:pPr>
        <w:ind w:left="3886" w:hanging="180"/>
      </w:pPr>
    </w:lvl>
    <w:lvl w:ilvl="6" w:tplc="0419000F">
      <w:start w:val="1"/>
      <w:numFmt w:val="decimal"/>
      <w:lvlText w:val="%7."/>
      <w:lvlJc w:val="left"/>
      <w:pPr>
        <w:ind w:left="4606" w:hanging="360"/>
      </w:pPr>
    </w:lvl>
    <w:lvl w:ilvl="7" w:tplc="04190019">
      <w:start w:val="1"/>
      <w:numFmt w:val="lowerLetter"/>
      <w:lvlText w:val="%8."/>
      <w:lvlJc w:val="left"/>
      <w:pPr>
        <w:ind w:left="5326" w:hanging="360"/>
      </w:pPr>
    </w:lvl>
    <w:lvl w:ilvl="8" w:tplc="0419001B">
      <w:start w:val="1"/>
      <w:numFmt w:val="lowerRoman"/>
      <w:lvlText w:val="%9."/>
      <w:lvlJc w:val="right"/>
      <w:pPr>
        <w:ind w:left="6046" w:hanging="180"/>
      </w:pPr>
    </w:lvl>
  </w:abstractNum>
  <w:abstractNum w:abstractNumId="32">
    <w:nsid w:val="699E2999"/>
    <w:multiLevelType w:val="hybridMultilevel"/>
    <w:tmpl w:val="02E8C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F54754"/>
    <w:multiLevelType w:val="hybridMultilevel"/>
    <w:tmpl w:val="577EF0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3A643F"/>
    <w:multiLevelType w:val="hybridMultilevel"/>
    <w:tmpl w:val="132AB290"/>
    <w:lvl w:ilvl="0" w:tplc="DA302782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5">
    <w:nsid w:val="773D2718"/>
    <w:multiLevelType w:val="hybridMultilevel"/>
    <w:tmpl w:val="6BCCD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4B41B5"/>
    <w:multiLevelType w:val="hybridMultilevel"/>
    <w:tmpl w:val="2B7EE9E4"/>
    <w:lvl w:ilvl="0" w:tplc="C88C1E50">
      <w:start w:val="1"/>
      <w:numFmt w:val="decimal"/>
      <w:lvlText w:val="%1."/>
      <w:lvlJc w:val="left"/>
      <w:pPr>
        <w:ind w:left="533" w:hanging="360"/>
      </w:pPr>
    </w:lvl>
    <w:lvl w:ilvl="1" w:tplc="04190019">
      <w:start w:val="1"/>
      <w:numFmt w:val="lowerLetter"/>
      <w:lvlText w:val="%2."/>
      <w:lvlJc w:val="left"/>
      <w:pPr>
        <w:ind w:left="1253" w:hanging="360"/>
      </w:pPr>
    </w:lvl>
    <w:lvl w:ilvl="2" w:tplc="0419001B">
      <w:start w:val="1"/>
      <w:numFmt w:val="lowerRoman"/>
      <w:lvlText w:val="%3."/>
      <w:lvlJc w:val="right"/>
      <w:pPr>
        <w:ind w:left="1973" w:hanging="180"/>
      </w:pPr>
    </w:lvl>
    <w:lvl w:ilvl="3" w:tplc="0419000F">
      <w:start w:val="1"/>
      <w:numFmt w:val="decimal"/>
      <w:lvlText w:val="%4."/>
      <w:lvlJc w:val="left"/>
      <w:pPr>
        <w:ind w:left="2693" w:hanging="360"/>
      </w:pPr>
    </w:lvl>
    <w:lvl w:ilvl="4" w:tplc="04190019">
      <w:start w:val="1"/>
      <w:numFmt w:val="lowerLetter"/>
      <w:lvlText w:val="%5."/>
      <w:lvlJc w:val="left"/>
      <w:pPr>
        <w:ind w:left="3413" w:hanging="360"/>
      </w:pPr>
    </w:lvl>
    <w:lvl w:ilvl="5" w:tplc="0419001B">
      <w:start w:val="1"/>
      <w:numFmt w:val="lowerRoman"/>
      <w:lvlText w:val="%6."/>
      <w:lvlJc w:val="right"/>
      <w:pPr>
        <w:ind w:left="4133" w:hanging="180"/>
      </w:pPr>
    </w:lvl>
    <w:lvl w:ilvl="6" w:tplc="0419000F">
      <w:start w:val="1"/>
      <w:numFmt w:val="decimal"/>
      <w:lvlText w:val="%7."/>
      <w:lvlJc w:val="left"/>
      <w:pPr>
        <w:ind w:left="4853" w:hanging="360"/>
      </w:pPr>
    </w:lvl>
    <w:lvl w:ilvl="7" w:tplc="04190019">
      <w:start w:val="1"/>
      <w:numFmt w:val="lowerLetter"/>
      <w:lvlText w:val="%8."/>
      <w:lvlJc w:val="left"/>
      <w:pPr>
        <w:ind w:left="5573" w:hanging="360"/>
      </w:pPr>
    </w:lvl>
    <w:lvl w:ilvl="8" w:tplc="0419001B">
      <w:start w:val="1"/>
      <w:numFmt w:val="lowerRoman"/>
      <w:lvlText w:val="%9."/>
      <w:lvlJc w:val="right"/>
      <w:pPr>
        <w:ind w:left="6293" w:hanging="180"/>
      </w:pPr>
    </w:lvl>
  </w:abstractNum>
  <w:abstractNum w:abstractNumId="37">
    <w:nsid w:val="7845365B"/>
    <w:multiLevelType w:val="hybridMultilevel"/>
    <w:tmpl w:val="0CF8F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75552F"/>
    <w:multiLevelType w:val="hybridMultilevel"/>
    <w:tmpl w:val="BAFCDD44"/>
    <w:lvl w:ilvl="0" w:tplc="56626716">
      <w:start w:val="1"/>
      <w:numFmt w:val="decimal"/>
      <w:lvlText w:val="%1)"/>
      <w:lvlJc w:val="left"/>
      <w:pPr>
        <w:ind w:left="60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29" w:hanging="360"/>
      </w:pPr>
    </w:lvl>
    <w:lvl w:ilvl="2" w:tplc="0419001B">
      <w:start w:val="1"/>
      <w:numFmt w:val="lowerRoman"/>
      <w:lvlText w:val="%3."/>
      <w:lvlJc w:val="right"/>
      <w:pPr>
        <w:ind w:left="2049" w:hanging="180"/>
      </w:pPr>
    </w:lvl>
    <w:lvl w:ilvl="3" w:tplc="0419000F">
      <w:start w:val="1"/>
      <w:numFmt w:val="decimal"/>
      <w:lvlText w:val="%4."/>
      <w:lvlJc w:val="left"/>
      <w:pPr>
        <w:ind w:left="2769" w:hanging="360"/>
      </w:pPr>
    </w:lvl>
    <w:lvl w:ilvl="4" w:tplc="04190019">
      <w:start w:val="1"/>
      <w:numFmt w:val="lowerLetter"/>
      <w:lvlText w:val="%5."/>
      <w:lvlJc w:val="left"/>
      <w:pPr>
        <w:ind w:left="3489" w:hanging="360"/>
      </w:pPr>
    </w:lvl>
    <w:lvl w:ilvl="5" w:tplc="0419001B">
      <w:start w:val="1"/>
      <w:numFmt w:val="lowerRoman"/>
      <w:lvlText w:val="%6."/>
      <w:lvlJc w:val="right"/>
      <w:pPr>
        <w:ind w:left="4209" w:hanging="180"/>
      </w:pPr>
    </w:lvl>
    <w:lvl w:ilvl="6" w:tplc="0419000F">
      <w:start w:val="1"/>
      <w:numFmt w:val="decimal"/>
      <w:lvlText w:val="%7."/>
      <w:lvlJc w:val="left"/>
      <w:pPr>
        <w:ind w:left="4929" w:hanging="360"/>
      </w:pPr>
    </w:lvl>
    <w:lvl w:ilvl="7" w:tplc="04190019">
      <w:start w:val="1"/>
      <w:numFmt w:val="lowerLetter"/>
      <w:lvlText w:val="%8."/>
      <w:lvlJc w:val="left"/>
      <w:pPr>
        <w:ind w:left="5649" w:hanging="360"/>
      </w:pPr>
    </w:lvl>
    <w:lvl w:ilvl="8" w:tplc="0419001B">
      <w:start w:val="1"/>
      <w:numFmt w:val="lowerRoman"/>
      <w:lvlText w:val="%9."/>
      <w:lvlJc w:val="right"/>
      <w:pPr>
        <w:ind w:left="6369" w:hanging="180"/>
      </w:pPr>
    </w:lvl>
  </w:abstractNum>
  <w:abstractNum w:abstractNumId="39">
    <w:nsid w:val="7F355BE9"/>
    <w:multiLevelType w:val="hybridMultilevel"/>
    <w:tmpl w:val="A86A8A6E"/>
    <w:lvl w:ilvl="0" w:tplc="5D82C8A2">
      <w:start w:val="1"/>
      <w:numFmt w:val="decimal"/>
      <w:lvlText w:val="%1)"/>
      <w:lvlJc w:val="left"/>
      <w:pPr>
        <w:ind w:left="67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"/>
  </w:num>
  <w:num w:numId="4">
    <w:abstractNumId w:val="37"/>
  </w:num>
  <w:num w:numId="5">
    <w:abstractNumId w:val="27"/>
  </w:num>
  <w:num w:numId="6">
    <w:abstractNumId w:val="4"/>
  </w:num>
  <w:num w:numId="7">
    <w:abstractNumId w:val="29"/>
  </w:num>
  <w:num w:numId="8">
    <w:abstractNumId w:val="35"/>
  </w:num>
  <w:num w:numId="9">
    <w:abstractNumId w:val="25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9"/>
  </w:num>
  <w:num w:numId="22">
    <w:abstractNumId w:val="38"/>
  </w:num>
  <w:num w:numId="23">
    <w:abstractNumId w:val="28"/>
  </w:num>
  <w:num w:numId="24">
    <w:abstractNumId w:val="34"/>
  </w:num>
  <w:num w:numId="25">
    <w:abstractNumId w:val="18"/>
  </w:num>
  <w:num w:numId="26">
    <w:abstractNumId w:val="39"/>
  </w:num>
  <w:num w:numId="27">
    <w:abstractNumId w:val="30"/>
  </w:num>
  <w:num w:numId="28">
    <w:abstractNumId w:val="8"/>
  </w:num>
  <w:num w:numId="29">
    <w:abstractNumId w:val="13"/>
  </w:num>
  <w:num w:numId="30">
    <w:abstractNumId w:val="6"/>
  </w:num>
  <w:num w:numId="31">
    <w:abstractNumId w:val="24"/>
  </w:num>
  <w:num w:numId="32">
    <w:abstractNumId w:val="0"/>
  </w:num>
  <w:num w:numId="33">
    <w:abstractNumId w:val="15"/>
  </w:num>
  <w:num w:numId="34">
    <w:abstractNumId w:val="17"/>
  </w:num>
  <w:num w:numId="35">
    <w:abstractNumId w:val="7"/>
  </w:num>
  <w:num w:numId="36">
    <w:abstractNumId w:val="23"/>
  </w:num>
  <w:num w:numId="37">
    <w:abstractNumId w:val="22"/>
  </w:num>
  <w:num w:numId="38">
    <w:abstractNumId w:val="2"/>
  </w:num>
  <w:num w:numId="39">
    <w:abstractNumId w:val="21"/>
  </w:num>
  <w:num w:numId="40">
    <w:abstractNumId w:val="20"/>
  </w:num>
  <w:num w:numId="41">
    <w:abstractNumId w:val="19"/>
  </w:num>
  <w:num w:numId="42">
    <w:abstractNumId w:val="3"/>
  </w:num>
  <w:num w:numId="43">
    <w:abstractNumId w:val="33"/>
  </w:num>
  <w:num w:numId="44">
    <w:abstractNumId w:val="32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1D20CB"/>
    <w:rsid w:val="000064CA"/>
    <w:rsid w:val="000068B3"/>
    <w:rsid w:val="000100BD"/>
    <w:rsid w:val="000100FC"/>
    <w:rsid w:val="000133B0"/>
    <w:rsid w:val="000173EB"/>
    <w:rsid w:val="00030B56"/>
    <w:rsid w:val="00034AFC"/>
    <w:rsid w:val="00035A18"/>
    <w:rsid w:val="000503E3"/>
    <w:rsid w:val="0005179E"/>
    <w:rsid w:val="000564CB"/>
    <w:rsid w:val="00061D9F"/>
    <w:rsid w:val="0006286C"/>
    <w:rsid w:val="00075E3A"/>
    <w:rsid w:val="00085126"/>
    <w:rsid w:val="000925E4"/>
    <w:rsid w:val="00092C31"/>
    <w:rsid w:val="000A6A5F"/>
    <w:rsid w:val="000E0235"/>
    <w:rsid w:val="000E4BFE"/>
    <w:rsid w:val="00105ABC"/>
    <w:rsid w:val="00117B2B"/>
    <w:rsid w:val="0012080D"/>
    <w:rsid w:val="00131941"/>
    <w:rsid w:val="00133DE1"/>
    <w:rsid w:val="0013530A"/>
    <w:rsid w:val="00143685"/>
    <w:rsid w:val="001448FD"/>
    <w:rsid w:val="0016727A"/>
    <w:rsid w:val="0016754E"/>
    <w:rsid w:val="0017018C"/>
    <w:rsid w:val="00184C1C"/>
    <w:rsid w:val="001860ED"/>
    <w:rsid w:val="0018626F"/>
    <w:rsid w:val="0018655C"/>
    <w:rsid w:val="001869D5"/>
    <w:rsid w:val="0019194D"/>
    <w:rsid w:val="00191A99"/>
    <w:rsid w:val="001935D0"/>
    <w:rsid w:val="001A4E20"/>
    <w:rsid w:val="001A5C1D"/>
    <w:rsid w:val="001B32F7"/>
    <w:rsid w:val="001B372A"/>
    <w:rsid w:val="001B4439"/>
    <w:rsid w:val="001C0FB3"/>
    <w:rsid w:val="001C2AF8"/>
    <w:rsid w:val="001C383E"/>
    <w:rsid w:val="001D1FBF"/>
    <w:rsid w:val="001D20CB"/>
    <w:rsid w:val="001D360A"/>
    <w:rsid w:val="001D6F6A"/>
    <w:rsid w:val="001E21C9"/>
    <w:rsid w:val="001E76C6"/>
    <w:rsid w:val="001F22E6"/>
    <w:rsid w:val="0020100E"/>
    <w:rsid w:val="002015E4"/>
    <w:rsid w:val="002038D5"/>
    <w:rsid w:val="00207979"/>
    <w:rsid w:val="002210F3"/>
    <w:rsid w:val="002259CF"/>
    <w:rsid w:val="0022732A"/>
    <w:rsid w:val="00233807"/>
    <w:rsid w:val="00241004"/>
    <w:rsid w:val="00241178"/>
    <w:rsid w:val="00242A98"/>
    <w:rsid w:val="00244F5D"/>
    <w:rsid w:val="00245898"/>
    <w:rsid w:val="00255760"/>
    <w:rsid w:val="00260490"/>
    <w:rsid w:val="00276765"/>
    <w:rsid w:val="00285486"/>
    <w:rsid w:val="002965BC"/>
    <w:rsid w:val="002A5FB8"/>
    <w:rsid w:val="002A6D52"/>
    <w:rsid w:val="002B4F32"/>
    <w:rsid w:val="002B5EDA"/>
    <w:rsid w:val="002C14DC"/>
    <w:rsid w:val="002C7102"/>
    <w:rsid w:val="002D18F8"/>
    <w:rsid w:val="002E58C6"/>
    <w:rsid w:val="002F49A0"/>
    <w:rsid w:val="002F4E11"/>
    <w:rsid w:val="0030006F"/>
    <w:rsid w:val="00300996"/>
    <w:rsid w:val="00300E31"/>
    <w:rsid w:val="00302839"/>
    <w:rsid w:val="00302D58"/>
    <w:rsid w:val="00302D99"/>
    <w:rsid w:val="00311279"/>
    <w:rsid w:val="00316CB1"/>
    <w:rsid w:val="003214EE"/>
    <w:rsid w:val="00324EC6"/>
    <w:rsid w:val="0032563C"/>
    <w:rsid w:val="00341B4C"/>
    <w:rsid w:val="00342FC3"/>
    <w:rsid w:val="00350818"/>
    <w:rsid w:val="003522E1"/>
    <w:rsid w:val="00355201"/>
    <w:rsid w:val="00362928"/>
    <w:rsid w:val="00365C28"/>
    <w:rsid w:val="00372978"/>
    <w:rsid w:val="00375A2F"/>
    <w:rsid w:val="00392598"/>
    <w:rsid w:val="003A263C"/>
    <w:rsid w:val="003A2CBF"/>
    <w:rsid w:val="003B4B8D"/>
    <w:rsid w:val="003C1AC7"/>
    <w:rsid w:val="003D59F3"/>
    <w:rsid w:val="003E0361"/>
    <w:rsid w:val="003E1AB0"/>
    <w:rsid w:val="003E36D3"/>
    <w:rsid w:val="003E6E09"/>
    <w:rsid w:val="003F3E8C"/>
    <w:rsid w:val="00402F7A"/>
    <w:rsid w:val="00406BFA"/>
    <w:rsid w:val="00410458"/>
    <w:rsid w:val="00412529"/>
    <w:rsid w:val="0042567B"/>
    <w:rsid w:val="004277C6"/>
    <w:rsid w:val="00427BA2"/>
    <w:rsid w:val="0043014B"/>
    <w:rsid w:val="00434A2E"/>
    <w:rsid w:val="0044589D"/>
    <w:rsid w:val="00454892"/>
    <w:rsid w:val="00456900"/>
    <w:rsid w:val="00471B43"/>
    <w:rsid w:val="00474C4C"/>
    <w:rsid w:val="00480D1D"/>
    <w:rsid w:val="00486F9E"/>
    <w:rsid w:val="004923BE"/>
    <w:rsid w:val="004A068C"/>
    <w:rsid w:val="004A3DD9"/>
    <w:rsid w:val="004A7473"/>
    <w:rsid w:val="004D54BE"/>
    <w:rsid w:val="004E14F4"/>
    <w:rsid w:val="004E5BB9"/>
    <w:rsid w:val="004F1B48"/>
    <w:rsid w:val="0050100D"/>
    <w:rsid w:val="0050527F"/>
    <w:rsid w:val="0050672C"/>
    <w:rsid w:val="005146EB"/>
    <w:rsid w:val="00515BDC"/>
    <w:rsid w:val="0051733A"/>
    <w:rsid w:val="005223A0"/>
    <w:rsid w:val="00530AA5"/>
    <w:rsid w:val="005353D5"/>
    <w:rsid w:val="00535F1B"/>
    <w:rsid w:val="00541571"/>
    <w:rsid w:val="0054193A"/>
    <w:rsid w:val="00543F65"/>
    <w:rsid w:val="00544F4B"/>
    <w:rsid w:val="00546523"/>
    <w:rsid w:val="005503EE"/>
    <w:rsid w:val="00561329"/>
    <w:rsid w:val="00565CCE"/>
    <w:rsid w:val="00572EB2"/>
    <w:rsid w:val="00576BE3"/>
    <w:rsid w:val="00580761"/>
    <w:rsid w:val="00582B0C"/>
    <w:rsid w:val="00585746"/>
    <w:rsid w:val="00587894"/>
    <w:rsid w:val="005A140A"/>
    <w:rsid w:val="005A1FF3"/>
    <w:rsid w:val="005B007B"/>
    <w:rsid w:val="005B2DD0"/>
    <w:rsid w:val="005B667D"/>
    <w:rsid w:val="005D11B6"/>
    <w:rsid w:val="005E7346"/>
    <w:rsid w:val="005F31AA"/>
    <w:rsid w:val="005F48E8"/>
    <w:rsid w:val="00612D41"/>
    <w:rsid w:val="00617D60"/>
    <w:rsid w:val="00621874"/>
    <w:rsid w:val="00645B13"/>
    <w:rsid w:val="00650C54"/>
    <w:rsid w:val="00653648"/>
    <w:rsid w:val="006555E5"/>
    <w:rsid w:val="0065684D"/>
    <w:rsid w:val="00661B48"/>
    <w:rsid w:val="006657D4"/>
    <w:rsid w:val="00667255"/>
    <w:rsid w:val="006674B1"/>
    <w:rsid w:val="00671240"/>
    <w:rsid w:val="006834FE"/>
    <w:rsid w:val="006878E1"/>
    <w:rsid w:val="0069139D"/>
    <w:rsid w:val="00693923"/>
    <w:rsid w:val="00694D14"/>
    <w:rsid w:val="006A2E7E"/>
    <w:rsid w:val="006A3333"/>
    <w:rsid w:val="006A5C26"/>
    <w:rsid w:val="006B0092"/>
    <w:rsid w:val="006B220B"/>
    <w:rsid w:val="006B3C1F"/>
    <w:rsid w:val="006B6791"/>
    <w:rsid w:val="006B7BDF"/>
    <w:rsid w:val="006C0B7C"/>
    <w:rsid w:val="006C323F"/>
    <w:rsid w:val="006C5411"/>
    <w:rsid w:val="006D5B0A"/>
    <w:rsid w:val="006E56C7"/>
    <w:rsid w:val="006E65B1"/>
    <w:rsid w:val="006F093B"/>
    <w:rsid w:val="006F2206"/>
    <w:rsid w:val="006F4D0F"/>
    <w:rsid w:val="007009C5"/>
    <w:rsid w:val="00706976"/>
    <w:rsid w:val="0071283C"/>
    <w:rsid w:val="007144F3"/>
    <w:rsid w:val="00720A09"/>
    <w:rsid w:val="00720C64"/>
    <w:rsid w:val="0073072C"/>
    <w:rsid w:val="00732FC1"/>
    <w:rsid w:val="00744A78"/>
    <w:rsid w:val="00747E22"/>
    <w:rsid w:val="0075060A"/>
    <w:rsid w:val="007514CA"/>
    <w:rsid w:val="00753088"/>
    <w:rsid w:val="007536DD"/>
    <w:rsid w:val="00754ED5"/>
    <w:rsid w:val="00757F51"/>
    <w:rsid w:val="00760BA2"/>
    <w:rsid w:val="00760CB1"/>
    <w:rsid w:val="00764AFE"/>
    <w:rsid w:val="00766EAE"/>
    <w:rsid w:val="007723D5"/>
    <w:rsid w:val="00782D1F"/>
    <w:rsid w:val="007862D5"/>
    <w:rsid w:val="00786E3E"/>
    <w:rsid w:val="007945F3"/>
    <w:rsid w:val="007A4715"/>
    <w:rsid w:val="007A4B2D"/>
    <w:rsid w:val="007A517A"/>
    <w:rsid w:val="007B0DC0"/>
    <w:rsid w:val="007B5F6C"/>
    <w:rsid w:val="007C09F5"/>
    <w:rsid w:val="007D1E71"/>
    <w:rsid w:val="007D45A3"/>
    <w:rsid w:val="007E0744"/>
    <w:rsid w:val="007F1029"/>
    <w:rsid w:val="007F254D"/>
    <w:rsid w:val="007F3CCC"/>
    <w:rsid w:val="007F6C1B"/>
    <w:rsid w:val="0081688B"/>
    <w:rsid w:val="00823697"/>
    <w:rsid w:val="00836AEB"/>
    <w:rsid w:val="00840227"/>
    <w:rsid w:val="0084708D"/>
    <w:rsid w:val="008610FB"/>
    <w:rsid w:val="00862814"/>
    <w:rsid w:val="00873AAC"/>
    <w:rsid w:val="008741B2"/>
    <w:rsid w:val="00874361"/>
    <w:rsid w:val="00875BD6"/>
    <w:rsid w:val="00886EFB"/>
    <w:rsid w:val="00891125"/>
    <w:rsid w:val="00895624"/>
    <w:rsid w:val="008A3621"/>
    <w:rsid w:val="008A571C"/>
    <w:rsid w:val="008A638E"/>
    <w:rsid w:val="008A6A1C"/>
    <w:rsid w:val="008A6DFB"/>
    <w:rsid w:val="008B1A84"/>
    <w:rsid w:val="008B1E48"/>
    <w:rsid w:val="008B54A2"/>
    <w:rsid w:val="008C1E83"/>
    <w:rsid w:val="008C5F50"/>
    <w:rsid w:val="008D0166"/>
    <w:rsid w:val="008D4F23"/>
    <w:rsid w:val="008D6355"/>
    <w:rsid w:val="008D73A8"/>
    <w:rsid w:val="008E014B"/>
    <w:rsid w:val="008E1B6F"/>
    <w:rsid w:val="008E2D67"/>
    <w:rsid w:val="008F3980"/>
    <w:rsid w:val="00903F88"/>
    <w:rsid w:val="00907401"/>
    <w:rsid w:val="00912687"/>
    <w:rsid w:val="00913499"/>
    <w:rsid w:val="0092699C"/>
    <w:rsid w:val="00927DD8"/>
    <w:rsid w:val="00933EAF"/>
    <w:rsid w:val="00936E91"/>
    <w:rsid w:val="00942F8D"/>
    <w:rsid w:val="0094316F"/>
    <w:rsid w:val="00953510"/>
    <w:rsid w:val="00957B9D"/>
    <w:rsid w:val="00963342"/>
    <w:rsid w:val="00975042"/>
    <w:rsid w:val="00975B53"/>
    <w:rsid w:val="00982992"/>
    <w:rsid w:val="00990B52"/>
    <w:rsid w:val="009913D7"/>
    <w:rsid w:val="009953B6"/>
    <w:rsid w:val="00995AD5"/>
    <w:rsid w:val="009A35BD"/>
    <w:rsid w:val="009B2FEB"/>
    <w:rsid w:val="009B38F4"/>
    <w:rsid w:val="009B6514"/>
    <w:rsid w:val="009C0EC9"/>
    <w:rsid w:val="009C3066"/>
    <w:rsid w:val="009C3870"/>
    <w:rsid w:val="009C7CB8"/>
    <w:rsid w:val="009D3E96"/>
    <w:rsid w:val="009D5F3F"/>
    <w:rsid w:val="009E37F9"/>
    <w:rsid w:val="009F04E2"/>
    <w:rsid w:val="009F0C92"/>
    <w:rsid w:val="00A04AED"/>
    <w:rsid w:val="00A059E9"/>
    <w:rsid w:val="00A11270"/>
    <w:rsid w:val="00A14901"/>
    <w:rsid w:val="00A1512B"/>
    <w:rsid w:val="00A15D3A"/>
    <w:rsid w:val="00A175C6"/>
    <w:rsid w:val="00A223E0"/>
    <w:rsid w:val="00A22B9E"/>
    <w:rsid w:val="00A22BD0"/>
    <w:rsid w:val="00A27466"/>
    <w:rsid w:val="00A33878"/>
    <w:rsid w:val="00A50468"/>
    <w:rsid w:val="00A50A29"/>
    <w:rsid w:val="00A5508E"/>
    <w:rsid w:val="00A64BAF"/>
    <w:rsid w:val="00A662DD"/>
    <w:rsid w:val="00A66AF0"/>
    <w:rsid w:val="00A67A29"/>
    <w:rsid w:val="00AA2D24"/>
    <w:rsid w:val="00AB45E5"/>
    <w:rsid w:val="00AB5CCB"/>
    <w:rsid w:val="00AB7011"/>
    <w:rsid w:val="00AD48FB"/>
    <w:rsid w:val="00AD7F60"/>
    <w:rsid w:val="00AE1AA5"/>
    <w:rsid w:val="00AE2FFA"/>
    <w:rsid w:val="00AE624B"/>
    <w:rsid w:val="00AE757F"/>
    <w:rsid w:val="00AF4C05"/>
    <w:rsid w:val="00AF4E83"/>
    <w:rsid w:val="00B00FA5"/>
    <w:rsid w:val="00B02CAB"/>
    <w:rsid w:val="00B0331D"/>
    <w:rsid w:val="00B0544B"/>
    <w:rsid w:val="00B107CE"/>
    <w:rsid w:val="00B156F5"/>
    <w:rsid w:val="00B2020E"/>
    <w:rsid w:val="00B36923"/>
    <w:rsid w:val="00B43566"/>
    <w:rsid w:val="00B448FE"/>
    <w:rsid w:val="00B45267"/>
    <w:rsid w:val="00B5130E"/>
    <w:rsid w:val="00B540FC"/>
    <w:rsid w:val="00B55E90"/>
    <w:rsid w:val="00B65B0B"/>
    <w:rsid w:val="00B742C7"/>
    <w:rsid w:val="00B77F54"/>
    <w:rsid w:val="00B81705"/>
    <w:rsid w:val="00B91ABE"/>
    <w:rsid w:val="00B95DDC"/>
    <w:rsid w:val="00BA6BF1"/>
    <w:rsid w:val="00BA7024"/>
    <w:rsid w:val="00BB6C74"/>
    <w:rsid w:val="00BC40FE"/>
    <w:rsid w:val="00BC7A3D"/>
    <w:rsid w:val="00BD06AC"/>
    <w:rsid w:val="00BD40E0"/>
    <w:rsid w:val="00BD4AE5"/>
    <w:rsid w:val="00BD77B3"/>
    <w:rsid w:val="00BD7C7A"/>
    <w:rsid w:val="00BF4A18"/>
    <w:rsid w:val="00BF6CA8"/>
    <w:rsid w:val="00C00489"/>
    <w:rsid w:val="00C02EAC"/>
    <w:rsid w:val="00C066BE"/>
    <w:rsid w:val="00C24117"/>
    <w:rsid w:val="00C243D8"/>
    <w:rsid w:val="00C253D4"/>
    <w:rsid w:val="00C3473A"/>
    <w:rsid w:val="00C36986"/>
    <w:rsid w:val="00C3748E"/>
    <w:rsid w:val="00C414A1"/>
    <w:rsid w:val="00C6362B"/>
    <w:rsid w:val="00C65C63"/>
    <w:rsid w:val="00C7561F"/>
    <w:rsid w:val="00C85B29"/>
    <w:rsid w:val="00C8625D"/>
    <w:rsid w:val="00C868BB"/>
    <w:rsid w:val="00C871C9"/>
    <w:rsid w:val="00C874E7"/>
    <w:rsid w:val="00C90AED"/>
    <w:rsid w:val="00C933FB"/>
    <w:rsid w:val="00CA5585"/>
    <w:rsid w:val="00CB4239"/>
    <w:rsid w:val="00CB6091"/>
    <w:rsid w:val="00CD0712"/>
    <w:rsid w:val="00CD4076"/>
    <w:rsid w:val="00CF06B8"/>
    <w:rsid w:val="00CF29C2"/>
    <w:rsid w:val="00CF3F48"/>
    <w:rsid w:val="00CF4946"/>
    <w:rsid w:val="00D02DB3"/>
    <w:rsid w:val="00D07958"/>
    <w:rsid w:val="00D12C30"/>
    <w:rsid w:val="00D177BE"/>
    <w:rsid w:val="00D24272"/>
    <w:rsid w:val="00D334C9"/>
    <w:rsid w:val="00D35CE2"/>
    <w:rsid w:val="00D4651B"/>
    <w:rsid w:val="00D606E5"/>
    <w:rsid w:val="00D62924"/>
    <w:rsid w:val="00D63FFD"/>
    <w:rsid w:val="00D6430B"/>
    <w:rsid w:val="00D657E0"/>
    <w:rsid w:val="00D87241"/>
    <w:rsid w:val="00D9362A"/>
    <w:rsid w:val="00D94CC8"/>
    <w:rsid w:val="00D967EB"/>
    <w:rsid w:val="00DA4AF5"/>
    <w:rsid w:val="00DA7346"/>
    <w:rsid w:val="00DB3093"/>
    <w:rsid w:val="00DB57C8"/>
    <w:rsid w:val="00DB7320"/>
    <w:rsid w:val="00DC54FA"/>
    <w:rsid w:val="00DD7BD5"/>
    <w:rsid w:val="00DF796B"/>
    <w:rsid w:val="00E02DBE"/>
    <w:rsid w:val="00E068A3"/>
    <w:rsid w:val="00E1575C"/>
    <w:rsid w:val="00E210F6"/>
    <w:rsid w:val="00E22991"/>
    <w:rsid w:val="00E24495"/>
    <w:rsid w:val="00E41D82"/>
    <w:rsid w:val="00E42BFA"/>
    <w:rsid w:val="00E42C30"/>
    <w:rsid w:val="00E47CF5"/>
    <w:rsid w:val="00E549B9"/>
    <w:rsid w:val="00E61C9D"/>
    <w:rsid w:val="00E77D64"/>
    <w:rsid w:val="00E80517"/>
    <w:rsid w:val="00E856C0"/>
    <w:rsid w:val="00E86409"/>
    <w:rsid w:val="00E94F4B"/>
    <w:rsid w:val="00EA1B5A"/>
    <w:rsid w:val="00EA4C9B"/>
    <w:rsid w:val="00EB1DA8"/>
    <w:rsid w:val="00EB24F1"/>
    <w:rsid w:val="00EB541D"/>
    <w:rsid w:val="00EB7ACC"/>
    <w:rsid w:val="00EB7FC2"/>
    <w:rsid w:val="00EC1216"/>
    <w:rsid w:val="00EC1764"/>
    <w:rsid w:val="00EC1FA6"/>
    <w:rsid w:val="00EC44AE"/>
    <w:rsid w:val="00EC4820"/>
    <w:rsid w:val="00ED7CFD"/>
    <w:rsid w:val="00EE17E1"/>
    <w:rsid w:val="00EE5AF1"/>
    <w:rsid w:val="00EF1B0A"/>
    <w:rsid w:val="00EF3D99"/>
    <w:rsid w:val="00F13733"/>
    <w:rsid w:val="00F1615B"/>
    <w:rsid w:val="00F20D02"/>
    <w:rsid w:val="00F31FC9"/>
    <w:rsid w:val="00F32028"/>
    <w:rsid w:val="00F410BE"/>
    <w:rsid w:val="00F425CC"/>
    <w:rsid w:val="00F42948"/>
    <w:rsid w:val="00F4520B"/>
    <w:rsid w:val="00F475D6"/>
    <w:rsid w:val="00F538A7"/>
    <w:rsid w:val="00F72BA0"/>
    <w:rsid w:val="00F7349A"/>
    <w:rsid w:val="00F737A9"/>
    <w:rsid w:val="00F7407E"/>
    <w:rsid w:val="00F83F7D"/>
    <w:rsid w:val="00F86343"/>
    <w:rsid w:val="00F87037"/>
    <w:rsid w:val="00F95E4E"/>
    <w:rsid w:val="00FA0085"/>
    <w:rsid w:val="00FA50E6"/>
    <w:rsid w:val="00FB0CE8"/>
    <w:rsid w:val="00FB6653"/>
    <w:rsid w:val="00FB77F2"/>
    <w:rsid w:val="00FB7DC0"/>
    <w:rsid w:val="00FC2B00"/>
    <w:rsid w:val="00FC7923"/>
    <w:rsid w:val="00FD049C"/>
    <w:rsid w:val="00FD3359"/>
    <w:rsid w:val="00FE2E0A"/>
    <w:rsid w:val="00FF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02EAC"/>
    <w:rPr>
      <w:b/>
      <w:bCs/>
    </w:rPr>
  </w:style>
  <w:style w:type="paragraph" w:styleId="a5">
    <w:name w:val="header"/>
    <w:basedOn w:val="a"/>
    <w:link w:val="a6"/>
    <w:uiPriority w:val="99"/>
    <w:unhideWhenUsed/>
    <w:rsid w:val="004E1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14F4"/>
  </w:style>
  <w:style w:type="paragraph" w:styleId="a7">
    <w:name w:val="footer"/>
    <w:basedOn w:val="a"/>
    <w:link w:val="a8"/>
    <w:uiPriority w:val="99"/>
    <w:unhideWhenUsed/>
    <w:rsid w:val="004E1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14F4"/>
  </w:style>
  <w:style w:type="paragraph" w:styleId="a9">
    <w:name w:val="Balloon Text"/>
    <w:basedOn w:val="a"/>
    <w:link w:val="aa"/>
    <w:uiPriority w:val="99"/>
    <w:semiHidden/>
    <w:unhideWhenUsed/>
    <w:rsid w:val="0022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732A"/>
    <w:rPr>
      <w:rFonts w:ascii="Tahoma" w:hAnsi="Tahoma" w:cs="Tahoma"/>
      <w:sz w:val="16"/>
      <w:szCs w:val="16"/>
    </w:rPr>
  </w:style>
  <w:style w:type="character" w:customStyle="1" w:styleId="oznaimen1">
    <w:name w:val="oz_naimen1"/>
    <w:basedOn w:val="a0"/>
    <w:rsid w:val="00544F4B"/>
    <w:rPr>
      <w:rFonts w:ascii="Roboto Condensed" w:hAnsi="Roboto Condensed" w:hint="default"/>
      <w:b w:val="0"/>
      <w:bCs w:val="0"/>
    </w:rPr>
  </w:style>
  <w:style w:type="character" w:customStyle="1" w:styleId="WW-Absatz-Standardschriftart111111">
    <w:name w:val="WW-Absatz-Standardschriftart111111"/>
    <w:rsid w:val="0032563C"/>
  </w:style>
  <w:style w:type="paragraph" w:customStyle="1" w:styleId="ConsPlusNormal">
    <w:name w:val="ConsPlusNormal"/>
    <w:rsid w:val="00035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b">
    <w:name w:val="Emphasis"/>
    <w:uiPriority w:val="20"/>
    <w:qFormat/>
    <w:rsid w:val="005146EB"/>
    <w:rPr>
      <w:b/>
      <w:bCs/>
      <w:i w:val="0"/>
      <w:iCs w:val="0"/>
    </w:rPr>
  </w:style>
  <w:style w:type="character" w:customStyle="1" w:styleId="st1">
    <w:name w:val="st1"/>
    <w:rsid w:val="005146EB"/>
  </w:style>
  <w:style w:type="paragraph" w:styleId="ac">
    <w:name w:val="List Paragraph"/>
    <w:basedOn w:val="a"/>
    <w:uiPriority w:val="34"/>
    <w:qFormat/>
    <w:rsid w:val="00912687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912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191A99"/>
  </w:style>
  <w:style w:type="paragraph" w:customStyle="1" w:styleId="Default">
    <w:name w:val="Default"/>
    <w:rsid w:val="008168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0100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dmgossovet.ru/press/news/2414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dmgossovet.ru/press/news/238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EC19C-2E80-4602-B117-1BDD33BA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46</Pages>
  <Words>11821</Words>
  <Characters>67383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 Андрей Владимирович</dc:creator>
  <cp:lastModifiedBy>D_Pleshakov</cp:lastModifiedBy>
  <cp:revision>23</cp:revision>
  <cp:lastPrinted>2019-01-22T04:37:00Z</cp:lastPrinted>
  <dcterms:created xsi:type="dcterms:W3CDTF">2019-01-22T08:14:00Z</dcterms:created>
  <dcterms:modified xsi:type="dcterms:W3CDTF">2019-01-23T11:44:00Z</dcterms:modified>
</cp:coreProperties>
</file>