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57B" w:rsidRDefault="0019557B" w:rsidP="0019557B">
      <w:pPr>
        <w:spacing w:after="0" w:line="0" w:lineRule="atLeast"/>
        <w:jc w:val="right"/>
        <w:rPr>
          <w:rFonts w:cs="Times New Roman"/>
          <w:i/>
          <w:szCs w:val="28"/>
        </w:rPr>
      </w:pPr>
      <w:r w:rsidRPr="0019557B">
        <w:rPr>
          <w:rFonts w:cs="Times New Roman"/>
          <w:i/>
          <w:szCs w:val="28"/>
        </w:rPr>
        <w:t>Проект</w:t>
      </w:r>
    </w:p>
    <w:p w:rsidR="0019557B" w:rsidRPr="0019557B" w:rsidRDefault="0019557B" w:rsidP="0019557B">
      <w:pPr>
        <w:spacing w:after="0" w:line="0" w:lineRule="atLeast"/>
        <w:jc w:val="right"/>
        <w:rPr>
          <w:rFonts w:cs="Times New Roman"/>
          <w:i/>
          <w:szCs w:val="28"/>
        </w:rPr>
      </w:pPr>
    </w:p>
    <w:p w:rsidR="0019557B" w:rsidRPr="0019557B" w:rsidRDefault="0019557B" w:rsidP="0019557B">
      <w:pPr>
        <w:spacing w:after="0" w:line="0" w:lineRule="atLeast"/>
        <w:jc w:val="center"/>
        <w:rPr>
          <w:rFonts w:cs="Times New Roman"/>
          <w:szCs w:val="28"/>
        </w:rPr>
      </w:pPr>
    </w:p>
    <w:p w:rsidR="0019557B" w:rsidRPr="0019557B" w:rsidRDefault="0019557B" w:rsidP="0019557B">
      <w:pPr>
        <w:spacing w:after="0" w:line="0" w:lineRule="atLeast"/>
        <w:jc w:val="center"/>
        <w:rPr>
          <w:rFonts w:cs="Times New Roman"/>
          <w:szCs w:val="28"/>
        </w:rPr>
      </w:pPr>
      <w:r w:rsidRPr="0019557B">
        <w:rPr>
          <w:rFonts w:cs="Times New Roman"/>
          <w:szCs w:val="28"/>
        </w:rPr>
        <w:t>ЗАКОН</w:t>
      </w:r>
    </w:p>
    <w:p w:rsidR="0019557B" w:rsidRPr="0019557B" w:rsidRDefault="0019557B" w:rsidP="0019557B">
      <w:pPr>
        <w:spacing w:after="0" w:line="0" w:lineRule="atLeast"/>
        <w:jc w:val="center"/>
        <w:rPr>
          <w:rFonts w:cs="Times New Roman"/>
          <w:szCs w:val="28"/>
        </w:rPr>
      </w:pPr>
      <w:r w:rsidRPr="0019557B">
        <w:rPr>
          <w:rFonts w:cs="Times New Roman"/>
          <w:szCs w:val="28"/>
        </w:rPr>
        <w:t>УДМУРТСКОЙ  РЕСПУБЛИКИ</w:t>
      </w:r>
    </w:p>
    <w:p w:rsidR="0019557B" w:rsidRPr="0019557B" w:rsidRDefault="0019557B" w:rsidP="0019557B">
      <w:pPr>
        <w:spacing w:after="0" w:line="0" w:lineRule="atLeast"/>
        <w:jc w:val="center"/>
        <w:rPr>
          <w:rFonts w:cs="Times New Roman"/>
          <w:szCs w:val="28"/>
        </w:rPr>
      </w:pPr>
    </w:p>
    <w:p w:rsidR="0019557B" w:rsidRPr="0019557B" w:rsidRDefault="0019557B" w:rsidP="0019557B">
      <w:pPr>
        <w:spacing w:after="0" w:line="0" w:lineRule="atLeast"/>
        <w:jc w:val="center"/>
        <w:rPr>
          <w:rFonts w:cs="Times New Roman"/>
          <w:szCs w:val="28"/>
        </w:rPr>
      </w:pPr>
    </w:p>
    <w:p w:rsidR="0019557B" w:rsidRPr="0019557B" w:rsidRDefault="0019557B" w:rsidP="0019557B">
      <w:pPr>
        <w:spacing w:after="0" w:line="0" w:lineRule="atLeast"/>
        <w:jc w:val="center"/>
        <w:rPr>
          <w:rFonts w:cs="Times New Roman"/>
          <w:b/>
          <w:szCs w:val="28"/>
        </w:rPr>
      </w:pPr>
      <w:r w:rsidRPr="0019557B">
        <w:rPr>
          <w:rFonts w:cs="Times New Roman"/>
          <w:b/>
          <w:szCs w:val="28"/>
        </w:rPr>
        <w:t xml:space="preserve">О внесении изменений в Закон Удмуртской Республики </w:t>
      </w:r>
    </w:p>
    <w:p w:rsidR="0019557B" w:rsidRDefault="0019557B" w:rsidP="0019557B">
      <w:pPr>
        <w:spacing w:after="0" w:line="0" w:lineRule="atLeast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«Об административно-территориальном устройстве </w:t>
      </w:r>
    </w:p>
    <w:p w:rsidR="0019557B" w:rsidRPr="0019557B" w:rsidRDefault="0019557B" w:rsidP="0019557B">
      <w:pPr>
        <w:spacing w:after="0" w:line="0" w:lineRule="atLeast"/>
        <w:jc w:val="center"/>
        <w:rPr>
          <w:rFonts w:cs="Times New Roman"/>
          <w:b/>
          <w:szCs w:val="28"/>
        </w:rPr>
      </w:pPr>
      <w:r w:rsidRPr="0019557B">
        <w:rPr>
          <w:rFonts w:cs="Times New Roman"/>
          <w:b/>
          <w:szCs w:val="28"/>
        </w:rPr>
        <w:t>Удмуртской Республики»</w:t>
      </w:r>
    </w:p>
    <w:p w:rsidR="0019557B" w:rsidRPr="0019557B" w:rsidRDefault="0019557B" w:rsidP="0019557B">
      <w:pPr>
        <w:spacing w:after="0" w:line="0" w:lineRule="atLeast"/>
        <w:jc w:val="both"/>
        <w:rPr>
          <w:rFonts w:cs="Times New Roman"/>
          <w:szCs w:val="28"/>
        </w:rPr>
      </w:pPr>
    </w:p>
    <w:p w:rsidR="0019557B" w:rsidRPr="0019557B" w:rsidRDefault="0019557B" w:rsidP="0019557B">
      <w:pPr>
        <w:spacing w:after="0" w:line="0" w:lineRule="atLeast"/>
        <w:jc w:val="both"/>
        <w:rPr>
          <w:rFonts w:cs="Times New Roman"/>
          <w:szCs w:val="28"/>
        </w:rPr>
      </w:pPr>
    </w:p>
    <w:p w:rsidR="0019557B" w:rsidRPr="0019557B" w:rsidRDefault="0019557B" w:rsidP="0019557B">
      <w:pPr>
        <w:spacing w:after="0" w:line="0" w:lineRule="atLeast"/>
        <w:jc w:val="both"/>
        <w:rPr>
          <w:rFonts w:cs="Times New Roman"/>
          <w:szCs w:val="28"/>
        </w:rPr>
      </w:pPr>
      <w:proofErr w:type="gramStart"/>
      <w:r w:rsidRPr="0019557B">
        <w:rPr>
          <w:rFonts w:cs="Times New Roman"/>
          <w:szCs w:val="28"/>
        </w:rPr>
        <w:t>Принят</w:t>
      </w:r>
      <w:proofErr w:type="gramEnd"/>
      <w:r w:rsidRPr="0019557B">
        <w:rPr>
          <w:rFonts w:cs="Times New Roman"/>
          <w:szCs w:val="28"/>
        </w:rPr>
        <w:t xml:space="preserve"> Государственным Советом</w:t>
      </w:r>
    </w:p>
    <w:p w:rsidR="0019557B" w:rsidRPr="0019557B" w:rsidRDefault="0019557B" w:rsidP="0019557B">
      <w:pPr>
        <w:spacing w:after="0" w:line="0" w:lineRule="atLeast"/>
        <w:jc w:val="both"/>
        <w:rPr>
          <w:rFonts w:cs="Times New Roman"/>
          <w:szCs w:val="28"/>
        </w:rPr>
      </w:pPr>
      <w:r w:rsidRPr="0019557B">
        <w:rPr>
          <w:rFonts w:cs="Times New Roman"/>
          <w:szCs w:val="28"/>
        </w:rPr>
        <w:t xml:space="preserve">Удмуртской Республики                                   </w:t>
      </w:r>
      <w:r>
        <w:rPr>
          <w:rFonts w:cs="Times New Roman"/>
          <w:szCs w:val="28"/>
        </w:rPr>
        <w:t xml:space="preserve">        «___» __________ 2018</w:t>
      </w:r>
      <w:r w:rsidRPr="0019557B">
        <w:rPr>
          <w:rFonts w:cs="Times New Roman"/>
          <w:szCs w:val="28"/>
        </w:rPr>
        <w:t xml:space="preserve"> года</w:t>
      </w:r>
    </w:p>
    <w:p w:rsidR="0019557B" w:rsidRPr="0019557B" w:rsidRDefault="0019557B" w:rsidP="0019557B">
      <w:pPr>
        <w:spacing w:after="0" w:line="0" w:lineRule="atLeast"/>
        <w:ind w:firstLine="720"/>
        <w:jc w:val="both"/>
        <w:rPr>
          <w:rFonts w:cs="Times New Roman"/>
          <w:szCs w:val="28"/>
        </w:rPr>
      </w:pPr>
    </w:p>
    <w:p w:rsidR="0019557B" w:rsidRPr="0019557B" w:rsidRDefault="0019557B" w:rsidP="0019557B">
      <w:pPr>
        <w:spacing w:after="0" w:line="0" w:lineRule="atLeast"/>
        <w:ind w:firstLine="720"/>
        <w:jc w:val="both"/>
        <w:rPr>
          <w:rFonts w:cs="Times New Roman"/>
          <w:szCs w:val="28"/>
        </w:rPr>
      </w:pPr>
    </w:p>
    <w:p w:rsidR="0019557B" w:rsidRPr="0019557B" w:rsidRDefault="0019557B" w:rsidP="002E320D">
      <w:pPr>
        <w:spacing w:after="0" w:line="0" w:lineRule="atLeast"/>
        <w:ind w:firstLine="720"/>
        <w:jc w:val="both"/>
        <w:rPr>
          <w:rFonts w:cs="Times New Roman"/>
          <w:b/>
          <w:szCs w:val="28"/>
        </w:rPr>
      </w:pPr>
      <w:r w:rsidRPr="0019557B">
        <w:rPr>
          <w:rFonts w:cs="Times New Roman"/>
          <w:b/>
          <w:szCs w:val="28"/>
        </w:rPr>
        <w:t>Статья 1</w:t>
      </w:r>
    </w:p>
    <w:p w:rsidR="0019557B" w:rsidRDefault="0019557B" w:rsidP="002E320D">
      <w:pPr>
        <w:spacing w:after="0" w:line="0" w:lineRule="atLeast"/>
        <w:ind w:firstLine="720"/>
        <w:jc w:val="both"/>
        <w:rPr>
          <w:rFonts w:cs="Times New Roman"/>
          <w:szCs w:val="28"/>
        </w:rPr>
      </w:pPr>
    </w:p>
    <w:p w:rsidR="002E320D" w:rsidRDefault="002E320D" w:rsidP="00DF0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Внести в Закон Удмуртской Республики от 19 октября 2006 года          № 46-РЗ «Об административно-территориальном устройстве Удмуртской Республики» (Известия Удмуртской Республики, 2006, 12 декабря; 2007,      19 сентября; </w:t>
      </w:r>
      <w:proofErr w:type="gramStart"/>
      <w:r>
        <w:rPr>
          <w:rFonts w:cs="Times New Roman"/>
          <w:szCs w:val="28"/>
        </w:rPr>
        <w:t>Уд</w:t>
      </w:r>
      <w:r w:rsidR="00002BAB">
        <w:rPr>
          <w:rFonts w:cs="Times New Roman"/>
          <w:szCs w:val="28"/>
        </w:rPr>
        <w:t>муртская</w:t>
      </w:r>
      <w:proofErr w:type="gramEnd"/>
      <w:r w:rsidR="00002BAB">
        <w:rPr>
          <w:rFonts w:cs="Times New Roman"/>
          <w:szCs w:val="28"/>
        </w:rPr>
        <w:t xml:space="preserve"> правда, 2012, </w:t>
      </w:r>
      <w:r>
        <w:rPr>
          <w:rFonts w:cs="Times New Roman"/>
          <w:szCs w:val="28"/>
        </w:rPr>
        <w:t>2 марта; Известия Удмуртск</w:t>
      </w:r>
      <w:r w:rsidR="00002BAB">
        <w:rPr>
          <w:rFonts w:cs="Times New Roman"/>
          <w:szCs w:val="28"/>
        </w:rPr>
        <w:t>ой Республики, 2012, 19 июля, 18</w:t>
      </w:r>
      <w:r>
        <w:rPr>
          <w:rFonts w:cs="Times New Roman"/>
          <w:szCs w:val="28"/>
        </w:rPr>
        <w:t xml:space="preserve"> октября) следующие изменения:</w:t>
      </w:r>
    </w:p>
    <w:p w:rsidR="00DF0AD5" w:rsidRDefault="0019557B" w:rsidP="00DF0AD5">
      <w:pPr>
        <w:spacing w:after="0" w:line="0" w:lineRule="atLeas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1) </w:t>
      </w:r>
      <w:r w:rsidR="00DF0AD5">
        <w:rPr>
          <w:rFonts w:cs="Times New Roman"/>
          <w:szCs w:val="28"/>
        </w:rPr>
        <w:t>в статье 12:</w:t>
      </w:r>
    </w:p>
    <w:p w:rsidR="0019557B" w:rsidRDefault="00DF0AD5" w:rsidP="00DF0AD5">
      <w:pPr>
        <w:spacing w:after="0" w:line="0" w:lineRule="atLeas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 </w:t>
      </w:r>
      <w:r w:rsidR="002E7C1E">
        <w:rPr>
          <w:rFonts w:cs="Times New Roman"/>
          <w:szCs w:val="28"/>
        </w:rPr>
        <w:t>в части 1 слова</w:t>
      </w:r>
      <w:r w:rsidR="0019557B">
        <w:rPr>
          <w:rFonts w:cs="Times New Roman"/>
          <w:szCs w:val="28"/>
        </w:rPr>
        <w:t xml:space="preserve"> «</w:t>
      </w:r>
      <w:r w:rsidR="002E7C1E">
        <w:rPr>
          <w:rFonts w:cs="Times New Roman"/>
          <w:szCs w:val="28"/>
        </w:rPr>
        <w:t xml:space="preserve">в зависимости от </w:t>
      </w:r>
      <w:r w:rsidR="0019557B">
        <w:rPr>
          <w:rFonts w:cs="Times New Roman"/>
          <w:szCs w:val="28"/>
        </w:rPr>
        <w:t xml:space="preserve">вида» </w:t>
      </w:r>
      <w:r w:rsidR="002E7C1E">
        <w:rPr>
          <w:rFonts w:cs="Times New Roman"/>
          <w:szCs w:val="28"/>
        </w:rPr>
        <w:t>исключить</w:t>
      </w:r>
      <w:r w:rsidR="0019557B">
        <w:rPr>
          <w:rFonts w:cs="Times New Roman"/>
          <w:szCs w:val="28"/>
        </w:rPr>
        <w:t>;</w:t>
      </w:r>
    </w:p>
    <w:p w:rsidR="00DF0AD5" w:rsidRDefault="00DF0AD5" w:rsidP="00DF0AD5">
      <w:pPr>
        <w:spacing w:after="0" w:line="0" w:lineRule="atLeas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дополнить частью 7 следующего содержания:</w:t>
      </w:r>
    </w:p>
    <w:p w:rsidR="00DF0AD5" w:rsidRDefault="00DF0AD5" w:rsidP="00DF0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«7. Населённый пункт по представлению представительного ор</w:t>
      </w:r>
      <w:r w:rsidR="00594588">
        <w:rPr>
          <w:rFonts w:cs="Times New Roman"/>
          <w:szCs w:val="28"/>
        </w:rPr>
        <w:t>гана поселения может быть отнесё</w:t>
      </w:r>
      <w:r>
        <w:rPr>
          <w:rFonts w:cs="Times New Roman"/>
          <w:szCs w:val="28"/>
        </w:rPr>
        <w:t>н из одной административно-территориальной единицы (административной территории) в состав другой административно-территориальной единицы (административной территории) с одновременным изменением границ соответствующих административно-территориальных единиц (административных территорий)</w:t>
      </w:r>
      <w:proofErr w:type="gramStart"/>
      <w:r>
        <w:rPr>
          <w:rFonts w:cs="Times New Roman"/>
          <w:szCs w:val="28"/>
        </w:rPr>
        <w:t>.»</w:t>
      </w:r>
      <w:proofErr w:type="gramEnd"/>
      <w:r>
        <w:rPr>
          <w:rFonts w:cs="Times New Roman"/>
          <w:szCs w:val="28"/>
        </w:rPr>
        <w:t>;</w:t>
      </w:r>
    </w:p>
    <w:p w:rsidR="0019557B" w:rsidRPr="0019557B" w:rsidRDefault="0019557B" w:rsidP="00DF0AD5">
      <w:pPr>
        <w:spacing w:after="0" w:line="0" w:lineRule="atLeas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2) </w:t>
      </w:r>
      <w:r w:rsidR="00673F8A">
        <w:rPr>
          <w:rFonts w:cs="Times New Roman"/>
          <w:szCs w:val="28"/>
        </w:rPr>
        <w:t xml:space="preserve">статью 13 </w:t>
      </w:r>
      <w:r>
        <w:rPr>
          <w:rFonts w:cs="Times New Roman"/>
          <w:szCs w:val="28"/>
        </w:rPr>
        <w:t>дополнить частью 2.1 следующего содержания</w:t>
      </w:r>
      <w:r w:rsidR="00DF0AD5">
        <w:rPr>
          <w:rFonts w:cs="Times New Roman"/>
          <w:szCs w:val="28"/>
        </w:rPr>
        <w:t>:</w:t>
      </w:r>
    </w:p>
    <w:p w:rsidR="00AD5CBE" w:rsidRPr="007547FD" w:rsidRDefault="0019557B" w:rsidP="00DF0AD5">
      <w:pPr>
        <w:pStyle w:val="a3"/>
      </w:pPr>
      <w:r w:rsidRPr="007547FD">
        <w:t>«</w:t>
      </w:r>
      <w:r w:rsidR="00AD5CBE" w:rsidRPr="007547FD">
        <w:t xml:space="preserve">2.1. </w:t>
      </w:r>
      <w:r w:rsidRPr="007547FD">
        <w:t>При образовании населё</w:t>
      </w:r>
      <w:r w:rsidR="00AD5CBE" w:rsidRPr="007547FD">
        <w:t>нного пункта должны быть соблюдены следующие требования:</w:t>
      </w:r>
    </w:p>
    <w:p w:rsidR="00AD5CBE" w:rsidRPr="007547FD" w:rsidRDefault="0019557B" w:rsidP="00136E0E">
      <w:pPr>
        <w:pStyle w:val="a3"/>
      </w:pPr>
      <w:r w:rsidRPr="007547FD">
        <w:t>1) территория населё</w:t>
      </w:r>
      <w:r w:rsidR="00AD5CBE" w:rsidRPr="007547FD">
        <w:t>нного пункта должна входить в состав территории соответствующе</w:t>
      </w:r>
      <w:r w:rsidR="004A57EB" w:rsidRPr="007547FD">
        <w:t>й</w:t>
      </w:r>
      <w:r w:rsidR="00AD5CBE" w:rsidRPr="007547FD">
        <w:t xml:space="preserve"> административно-территориально</w:t>
      </w:r>
      <w:r w:rsidR="004A57EB" w:rsidRPr="007547FD">
        <w:t>й</w:t>
      </w:r>
      <w:r w:rsidR="00AD5CBE" w:rsidRPr="007547FD">
        <w:t xml:space="preserve"> </w:t>
      </w:r>
      <w:r w:rsidR="004A57EB" w:rsidRPr="007547FD">
        <w:t>единицы</w:t>
      </w:r>
      <w:r w:rsidR="006D5771">
        <w:t xml:space="preserve"> (административной территории)</w:t>
      </w:r>
      <w:r w:rsidR="00AD5CBE" w:rsidRPr="007547FD">
        <w:t>;</w:t>
      </w:r>
    </w:p>
    <w:p w:rsidR="00AD5CBE" w:rsidRPr="007547FD" w:rsidRDefault="0019557B" w:rsidP="00136E0E">
      <w:pPr>
        <w:pStyle w:val="a3"/>
      </w:pPr>
      <w:r w:rsidRPr="007547FD">
        <w:t>2) граница населё</w:t>
      </w:r>
      <w:r w:rsidR="00AD5CBE" w:rsidRPr="007547FD">
        <w:t xml:space="preserve">нного пункта не может пересекать границу </w:t>
      </w:r>
      <w:r w:rsidR="004A57EB" w:rsidRPr="007547FD">
        <w:t>административно-территориальной единицы</w:t>
      </w:r>
      <w:r w:rsidR="006D5771">
        <w:t xml:space="preserve"> (административной территории)</w:t>
      </w:r>
      <w:r w:rsidR="00AD5CBE" w:rsidRPr="007547FD">
        <w:t>;</w:t>
      </w:r>
    </w:p>
    <w:p w:rsidR="00AD5CBE" w:rsidRPr="007547FD" w:rsidRDefault="0019557B" w:rsidP="00136E0E">
      <w:pPr>
        <w:pStyle w:val="a3"/>
      </w:pPr>
      <w:r w:rsidRPr="007547FD">
        <w:t>3) граница населё</w:t>
      </w:r>
      <w:r w:rsidR="00AD5CBE" w:rsidRPr="007547FD">
        <w:t>нного пункта не может п</w:t>
      </w:r>
      <w:r w:rsidRPr="007547FD">
        <w:t>ересекать границу другого населё</w:t>
      </w:r>
      <w:r w:rsidR="00AD5CBE" w:rsidRPr="007547FD">
        <w:t>нного пункта;</w:t>
      </w:r>
    </w:p>
    <w:p w:rsidR="00AD5CBE" w:rsidRDefault="0019557B" w:rsidP="00136E0E">
      <w:pPr>
        <w:pStyle w:val="a3"/>
      </w:pPr>
      <w:r w:rsidRPr="007547FD">
        <w:t>4) территория населё</w:t>
      </w:r>
      <w:r w:rsidR="00AD5CBE" w:rsidRPr="007547FD">
        <w:t xml:space="preserve">нного пункта не может находиться </w:t>
      </w:r>
      <w:r w:rsidRPr="007547FD">
        <w:t>внутри территории другого населё</w:t>
      </w:r>
      <w:r w:rsidR="00AD5CBE" w:rsidRPr="007547FD">
        <w:t>нного пункта</w:t>
      </w:r>
      <w:proofErr w:type="gramStart"/>
      <w:r w:rsidR="00AD5CBE" w:rsidRPr="007547FD">
        <w:t>.</w:t>
      </w:r>
      <w:r w:rsidR="007547FD">
        <w:t>»;</w:t>
      </w:r>
      <w:proofErr w:type="gramEnd"/>
    </w:p>
    <w:p w:rsidR="005C577B" w:rsidRDefault="002E320D" w:rsidP="00136E0E">
      <w:pPr>
        <w:pStyle w:val="a3"/>
      </w:pPr>
      <w:r>
        <w:lastRenderedPageBreak/>
        <w:t>3) статьи</w:t>
      </w:r>
      <w:r w:rsidR="005C577B">
        <w:t xml:space="preserve"> 14</w:t>
      </w:r>
      <w:r>
        <w:t xml:space="preserve"> и 15</w:t>
      </w:r>
      <w:r w:rsidR="005C577B">
        <w:t xml:space="preserve"> изложить в следующей редакции:</w:t>
      </w:r>
    </w:p>
    <w:p w:rsidR="005C577B" w:rsidRPr="00136E0E" w:rsidRDefault="005C577B" w:rsidP="00136E0E">
      <w:pPr>
        <w:pStyle w:val="a3"/>
      </w:pPr>
      <w:r w:rsidRPr="00136E0E">
        <w:t xml:space="preserve">«Статья 14. </w:t>
      </w:r>
      <w:r w:rsidRPr="00136E0E">
        <w:rPr>
          <w:b/>
        </w:rPr>
        <w:t>Реорганизация населённых пунктов</w:t>
      </w:r>
    </w:p>
    <w:p w:rsidR="005C577B" w:rsidRPr="007547FD" w:rsidRDefault="005C577B" w:rsidP="00136E0E">
      <w:pPr>
        <w:pStyle w:val="a3"/>
      </w:pPr>
    </w:p>
    <w:p w:rsidR="00EA5E48" w:rsidRPr="005C577B" w:rsidRDefault="00EF4703" w:rsidP="0019557B">
      <w:pPr>
        <w:spacing w:after="0" w:line="0" w:lineRule="atLeast"/>
        <w:ind w:firstLine="709"/>
        <w:jc w:val="both"/>
        <w:rPr>
          <w:rFonts w:cs="Times New Roman"/>
          <w:szCs w:val="28"/>
        </w:rPr>
      </w:pPr>
      <w:r w:rsidRPr="005C577B">
        <w:rPr>
          <w:rFonts w:cs="Times New Roman"/>
          <w:szCs w:val="28"/>
        </w:rPr>
        <w:t xml:space="preserve">1. </w:t>
      </w:r>
      <w:r w:rsidR="00EA5E48" w:rsidRPr="005C577B">
        <w:rPr>
          <w:rFonts w:cs="Times New Roman"/>
          <w:szCs w:val="28"/>
        </w:rPr>
        <w:t xml:space="preserve">Реорганизация </w:t>
      </w:r>
      <w:r w:rsidR="00C678CD">
        <w:rPr>
          <w:rFonts w:cs="Times New Roman"/>
          <w:szCs w:val="28"/>
        </w:rPr>
        <w:t>населё</w:t>
      </w:r>
      <w:r w:rsidR="00EA5E48" w:rsidRPr="005C577B">
        <w:rPr>
          <w:rFonts w:cs="Times New Roman"/>
          <w:szCs w:val="28"/>
        </w:rPr>
        <w:t>нных пунктов</w:t>
      </w:r>
      <w:r w:rsidR="00B738C6" w:rsidRPr="005C577B">
        <w:rPr>
          <w:rFonts w:cs="Times New Roman"/>
          <w:szCs w:val="28"/>
        </w:rPr>
        <w:t xml:space="preserve">, </w:t>
      </w:r>
      <w:r w:rsidR="00EA5E48" w:rsidRPr="005C577B">
        <w:rPr>
          <w:rFonts w:cs="Times New Roman"/>
          <w:szCs w:val="28"/>
        </w:rPr>
        <w:t xml:space="preserve">может быть осуществлена в форме: </w:t>
      </w:r>
      <w:r w:rsidR="00C678CD">
        <w:rPr>
          <w:rFonts w:cs="Times New Roman"/>
          <w:szCs w:val="28"/>
        </w:rPr>
        <w:t>объединения населё</w:t>
      </w:r>
      <w:r w:rsidR="00DB53D6" w:rsidRPr="005C577B">
        <w:rPr>
          <w:rFonts w:cs="Times New Roman"/>
          <w:szCs w:val="28"/>
        </w:rPr>
        <w:t xml:space="preserve">нных пунктов, </w:t>
      </w:r>
      <w:r w:rsidR="002A7B13" w:rsidRPr="005C577B">
        <w:rPr>
          <w:rFonts w:cs="Times New Roman"/>
          <w:szCs w:val="28"/>
        </w:rPr>
        <w:t xml:space="preserve">присоединения </w:t>
      </w:r>
      <w:r w:rsidR="00C678CD">
        <w:rPr>
          <w:rFonts w:cs="Times New Roman"/>
          <w:szCs w:val="28"/>
        </w:rPr>
        <w:t>населё</w:t>
      </w:r>
      <w:r w:rsidR="002A7B13" w:rsidRPr="005C577B">
        <w:rPr>
          <w:rFonts w:cs="Times New Roman"/>
          <w:szCs w:val="28"/>
        </w:rPr>
        <w:t>нного пу</w:t>
      </w:r>
      <w:r w:rsidR="00C678CD">
        <w:rPr>
          <w:rFonts w:cs="Times New Roman"/>
          <w:szCs w:val="28"/>
        </w:rPr>
        <w:t>нкта к территории другого населё</w:t>
      </w:r>
      <w:r w:rsidR="002A7B13" w:rsidRPr="005C577B">
        <w:rPr>
          <w:rFonts w:cs="Times New Roman"/>
          <w:szCs w:val="28"/>
        </w:rPr>
        <w:t xml:space="preserve">нного пункта, </w:t>
      </w:r>
      <w:r w:rsidR="00C678CD">
        <w:rPr>
          <w:rFonts w:cs="Times New Roman"/>
          <w:szCs w:val="28"/>
        </w:rPr>
        <w:t>изменения статуса населё</w:t>
      </w:r>
      <w:r w:rsidR="00705B01" w:rsidRPr="005C577B">
        <w:rPr>
          <w:rFonts w:cs="Times New Roman"/>
          <w:szCs w:val="28"/>
        </w:rPr>
        <w:t>нного пункта</w:t>
      </w:r>
      <w:r w:rsidR="00DB53D6" w:rsidRPr="005C577B">
        <w:rPr>
          <w:rFonts w:cs="Times New Roman"/>
          <w:szCs w:val="28"/>
        </w:rPr>
        <w:t xml:space="preserve">. </w:t>
      </w:r>
    </w:p>
    <w:p w:rsidR="00EF4703" w:rsidRDefault="00FD6F80" w:rsidP="0019557B">
      <w:pPr>
        <w:spacing w:after="0" w:line="0" w:lineRule="atLeast"/>
        <w:ind w:firstLine="709"/>
        <w:jc w:val="both"/>
        <w:rPr>
          <w:rFonts w:cs="Times New Roman"/>
          <w:szCs w:val="28"/>
        </w:rPr>
      </w:pPr>
      <w:r w:rsidRPr="005C577B">
        <w:rPr>
          <w:rFonts w:cs="Times New Roman"/>
          <w:szCs w:val="28"/>
        </w:rPr>
        <w:t xml:space="preserve">2. </w:t>
      </w:r>
      <w:r w:rsidR="00C678CD">
        <w:rPr>
          <w:rFonts w:cs="Times New Roman"/>
          <w:szCs w:val="28"/>
        </w:rPr>
        <w:t>Реорганизация населё</w:t>
      </w:r>
      <w:r w:rsidR="00EF4703" w:rsidRPr="005C577B">
        <w:rPr>
          <w:rFonts w:cs="Times New Roman"/>
          <w:szCs w:val="28"/>
        </w:rPr>
        <w:t>нных пунктов в форме</w:t>
      </w:r>
      <w:r w:rsidR="00C678CD">
        <w:rPr>
          <w:rFonts w:cs="Times New Roman"/>
          <w:szCs w:val="28"/>
        </w:rPr>
        <w:t xml:space="preserve"> объединения населё</w:t>
      </w:r>
      <w:r w:rsidR="00EF4703" w:rsidRPr="005C577B">
        <w:rPr>
          <w:rFonts w:cs="Times New Roman"/>
          <w:szCs w:val="28"/>
        </w:rPr>
        <w:t xml:space="preserve">нных пунктов, присоединения </w:t>
      </w:r>
      <w:r w:rsidR="00C678CD">
        <w:rPr>
          <w:rFonts w:cs="Times New Roman"/>
          <w:szCs w:val="28"/>
        </w:rPr>
        <w:t>населё</w:t>
      </w:r>
      <w:r w:rsidR="00EF4703" w:rsidRPr="005C577B">
        <w:rPr>
          <w:rFonts w:cs="Times New Roman"/>
          <w:szCs w:val="28"/>
        </w:rPr>
        <w:t>нного пу</w:t>
      </w:r>
      <w:r w:rsidR="00C678CD">
        <w:rPr>
          <w:rFonts w:cs="Times New Roman"/>
          <w:szCs w:val="28"/>
        </w:rPr>
        <w:t>нкта к территории другого населё</w:t>
      </w:r>
      <w:r w:rsidR="00673F8A">
        <w:rPr>
          <w:rFonts w:cs="Times New Roman"/>
          <w:szCs w:val="28"/>
        </w:rPr>
        <w:t>нного пункта</w:t>
      </w:r>
      <w:r w:rsidR="00EF4703" w:rsidRPr="005C577B">
        <w:rPr>
          <w:rFonts w:cs="Times New Roman"/>
          <w:szCs w:val="28"/>
        </w:rPr>
        <w:t xml:space="preserve"> возможна только для насе</w:t>
      </w:r>
      <w:r w:rsidR="00C678CD">
        <w:rPr>
          <w:rFonts w:cs="Times New Roman"/>
          <w:szCs w:val="28"/>
        </w:rPr>
        <w:t>лё</w:t>
      </w:r>
      <w:r w:rsidR="00EF4703" w:rsidRPr="005C577B">
        <w:rPr>
          <w:rFonts w:cs="Times New Roman"/>
          <w:szCs w:val="28"/>
        </w:rPr>
        <w:t>нных пунктов, не являющихся административно-территориальными единицами.</w:t>
      </w:r>
    </w:p>
    <w:p w:rsidR="002E320D" w:rsidRDefault="002E320D" w:rsidP="0019557B">
      <w:pPr>
        <w:spacing w:after="0" w:line="0" w:lineRule="atLeast"/>
        <w:ind w:firstLine="709"/>
        <w:jc w:val="both"/>
        <w:rPr>
          <w:rFonts w:cs="Times New Roman"/>
          <w:szCs w:val="28"/>
        </w:rPr>
      </w:pPr>
    </w:p>
    <w:p w:rsidR="00C678CD" w:rsidRDefault="002E320D" w:rsidP="0019557B">
      <w:pPr>
        <w:spacing w:after="0" w:line="0" w:lineRule="atLeas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C678CD">
        <w:rPr>
          <w:rFonts w:cs="Times New Roman"/>
          <w:szCs w:val="28"/>
        </w:rPr>
        <w:t xml:space="preserve">Статья 15. </w:t>
      </w:r>
      <w:r w:rsidR="00C678CD" w:rsidRPr="00C678CD">
        <w:rPr>
          <w:rFonts w:cs="Times New Roman"/>
          <w:b/>
          <w:szCs w:val="28"/>
        </w:rPr>
        <w:t>Объединение населённых пунктов</w:t>
      </w:r>
    </w:p>
    <w:p w:rsidR="00C678CD" w:rsidRPr="00AA4487" w:rsidRDefault="00C678CD" w:rsidP="0019557B">
      <w:pPr>
        <w:spacing w:after="0" w:line="0" w:lineRule="atLeast"/>
        <w:ind w:firstLine="709"/>
        <w:jc w:val="both"/>
        <w:rPr>
          <w:rFonts w:cs="Times New Roman"/>
          <w:szCs w:val="28"/>
        </w:rPr>
      </w:pPr>
    </w:p>
    <w:p w:rsidR="00A4336B" w:rsidRPr="00AA4487" w:rsidRDefault="00CA7DFA" w:rsidP="00136E0E">
      <w:pPr>
        <w:pStyle w:val="a3"/>
      </w:pPr>
      <w:r w:rsidRPr="00AA4487">
        <w:t xml:space="preserve">1. </w:t>
      </w:r>
      <w:r w:rsidR="00AA4487" w:rsidRPr="00AA4487">
        <w:t>Объединение населё</w:t>
      </w:r>
      <w:r w:rsidR="00A4336B" w:rsidRPr="00AA4487">
        <w:t>нных пунктов представляет собой территориальное</w:t>
      </w:r>
      <w:r w:rsidR="00AA4487" w:rsidRPr="00AA4487">
        <w:t xml:space="preserve"> объединение двух и более населё</w:t>
      </w:r>
      <w:r w:rsidR="00A4336B" w:rsidRPr="00AA4487">
        <w:t xml:space="preserve">нных пунктов, в результате </w:t>
      </w:r>
      <w:r w:rsidR="00AA4487" w:rsidRPr="00AA4487">
        <w:t>которого образуется новый населё</w:t>
      </w:r>
      <w:r w:rsidR="00A4336B" w:rsidRPr="00AA4487">
        <w:t>н</w:t>
      </w:r>
      <w:r w:rsidR="00AA4487" w:rsidRPr="00AA4487">
        <w:t>ный пункт, а объединяемые населё</w:t>
      </w:r>
      <w:r w:rsidR="00A4336B" w:rsidRPr="00AA4487">
        <w:t>нные пункты упраздняются.</w:t>
      </w:r>
    </w:p>
    <w:p w:rsidR="00A4336B" w:rsidRPr="00AA4487" w:rsidRDefault="00AA4487" w:rsidP="00136E0E">
      <w:pPr>
        <w:pStyle w:val="a3"/>
      </w:pPr>
      <w:r w:rsidRPr="00AA4487">
        <w:t>2. Объединение населё</w:t>
      </w:r>
      <w:r w:rsidR="00A4336B" w:rsidRPr="00AA4487">
        <w:t>нных пунктов во</w:t>
      </w:r>
      <w:r w:rsidRPr="00AA4487">
        <w:t>зможно в том случае, если населё</w:t>
      </w:r>
      <w:r w:rsidR="00A4336B" w:rsidRPr="00AA4487">
        <w:t xml:space="preserve">нные пункты фактически слились между собой, а их </w:t>
      </w:r>
      <w:r w:rsidR="00B2728A" w:rsidRPr="00AA4487">
        <w:t xml:space="preserve">социальная, </w:t>
      </w:r>
      <w:r w:rsidR="00A4336B" w:rsidRPr="00AA4487">
        <w:t xml:space="preserve">инженерная, транспортная и </w:t>
      </w:r>
      <w:r w:rsidR="00B2728A" w:rsidRPr="00AA4487">
        <w:t>коммунально-бытовая</w:t>
      </w:r>
      <w:r w:rsidR="00A4336B" w:rsidRPr="00AA4487">
        <w:t xml:space="preserve"> инфраструктура стала единой.</w:t>
      </w:r>
    </w:p>
    <w:p w:rsidR="00A24FD2" w:rsidRDefault="00B833EB" w:rsidP="00594588">
      <w:pPr>
        <w:pStyle w:val="a3"/>
      </w:pPr>
      <w:r>
        <w:t>3</w:t>
      </w:r>
      <w:r w:rsidR="00AA4487" w:rsidRPr="00AA4487">
        <w:t>. Присвоение объединённому населё</w:t>
      </w:r>
      <w:r w:rsidR="00C9657D" w:rsidRPr="00AA4487">
        <w:t>нному пункту нового наименования производится в порядке, установленном законодательством Российской Федерации о наименованиях географических объектов.</w:t>
      </w:r>
    </w:p>
    <w:p w:rsidR="00EA6304" w:rsidRPr="00AA4487" w:rsidRDefault="00B833EB" w:rsidP="00594588">
      <w:pPr>
        <w:pStyle w:val="a3"/>
      </w:pPr>
      <w:r>
        <w:t>4</w:t>
      </w:r>
      <w:r w:rsidR="00A24FD2">
        <w:t xml:space="preserve">. Населённый пункт считается образованным с момента присвоения ему наименования в порядке, предусмотренном частью </w:t>
      </w:r>
      <w:r w:rsidR="00F41699">
        <w:t>3</w:t>
      </w:r>
      <w:r w:rsidR="00A24FD2">
        <w:t xml:space="preserve"> настоящей статьи</w:t>
      </w:r>
      <w:proofErr w:type="gramStart"/>
      <w:r w:rsidR="00A24FD2">
        <w:t>.</w:t>
      </w:r>
      <w:r w:rsidR="00AA4487" w:rsidRPr="00AA4487">
        <w:t>»;</w:t>
      </w:r>
      <w:proofErr w:type="gramEnd"/>
    </w:p>
    <w:p w:rsidR="00AA4487" w:rsidRPr="008A043C" w:rsidRDefault="002E320D" w:rsidP="00136E0E">
      <w:pPr>
        <w:pStyle w:val="a3"/>
      </w:pPr>
      <w:r>
        <w:t>4</w:t>
      </w:r>
      <w:r w:rsidR="008F0BFD">
        <w:t xml:space="preserve">) дополнить </w:t>
      </w:r>
      <w:r w:rsidR="00673F8A">
        <w:t>статьёй</w:t>
      </w:r>
      <w:r w:rsidR="008A043C" w:rsidRPr="008A043C">
        <w:t xml:space="preserve"> 15.1</w:t>
      </w:r>
      <w:r w:rsidR="00673F8A">
        <w:t xml:space="preserve"> </w:t>
      </w:r>
      <w:r w:rsidR="008A043C" w:rsidRPr="008A043C">
        <w:t>следующего содержания:</w:t>
      </w:r>
    </w:p>
    <w:p w:rsidR="00EA6304" w:rsidRPr="00136E0E" w:rsidRDefault="008A043C" w:rsidP="00136E0E">
      <w:pPr>
        <w:pStyle w:val="a3"/>
        <w:rPr>
          <w:b/>
        </w:rPr>
      </w:pPr>
      <w:r>
        <w:t>«</w:t>
      </w:r>
      <w:r w:rsidR="00EA6304" w:rsidRPr="0019557B">
        <w:t xml:space="preserve">Статья 15.1. </w:t>
      </w:r>
      <w:r w:rsidRPr="00136E0E">
        <w:rPr>
          <w:b/>
        </w:rPr>
        <w:t>Присоединение населё</w:t>
      </w:r>
      <w:r w:rsidR="00EA6304" w:rsidRPr="00136E0E">
        <w:rPr>
          <w:b/>
        </w:rPr>
        <w:t xml:space="preserve">нного пункта к территории </w:t>
      </w:r>
      <w:r w:rsidRPr="00136E0E">
        <w:rPr>
          <w:b/>
        </w:rPr>
        <w:t>другого населё</w:t>
      </w:r>
      <w:r w:rsidR="004A57EB" w:rsidRPr="00136E0E">
        <w:rPr>
          <w:b/>
        </w:rPr>
        <w:t>нного пункта</w:t>
      </w:r>
    </w:p>
    <w:p w:rsidR="00EA6304" w:rsidRPr="0019557B" w:rsidRDefault="00EA6304" w:rsidP="00136E0E">
      <w:pPr>
        <w:pStyle w:val="a3"/>
      </w:pPr>
    </w:p>
    <w:p w:rsidR="00C9657D" w:rsidRPr="0019557B" w:rsidRDefault="00C9657D" w:rsidP="00136E0E">
      <w:pPr>
        <w:pStyle w:val="a3"/>
      </w:pPr>
      <w:r w:rsidRPr="0019557B">
        <w:t xml:space="preserve">1. Присоединение </w:t>
      </w:r>
      <w:r w:rsidR="008A043C">
        <w:t>населё</w:t>
      </w:r>
      <w:r w:rsidR="00F61A46" w:rsidRPr="0019557B">
        <w:t>нного пу</w:t>
      </w:r>
      <w:r w:rsidR="008A043C">
        <w:t>нкта к территории другого населё</w:t>
      </w:r>
      <w:r w:rsidR="00F61A46" w:rsidRPr="0019557B">
        <w:t xml:space="preserve">нного пункта </w:t>
      </w:r>
      <w:r w:rsidRPr="0019557B">
        <w:t>представляет собой террит</w:t>
      </w:r>
      <w:r w:rsidR="008A043C">
        <w:t>ориальное присоединение к населё</w:t>
      </w:r>
      <w:r w:rsidRPr="0019557B">
        <w:t xml:space="preserve">нному пункту </w:t>
      </w:r>
      <w:r w:rsidR="00F5528D" w:rsidRPr="0019557B">
        <w:t>другого</w:t>
      </w:r>
      <w:r w:rsidR="008A043C">
        <w:t xml:space="preserve"> населё</w:t>
      </w:r>
      <w:r w:rsidRPr="0019557B">
        <w:t>нн</w:t>
      </w:r>
      <w:r w:rsidR="00F5528D" w:rsidRPr="0019557B">
        <w:t>ого</w:t>
      </w:r>
      <w:r w:rsidRPr="0019557B">
        <w:t xml:space="preserve"> пункт</w:t>
      </w:r>
      <w:r w:rsidR="00F5528D" w:rsidRPr="0019557B">
        <w:t>а</w:t>
      </w:r>
      <w:r w:rsidRPr="0019557B">
        <w:t>, в результате которого присоединяемы</w:t>
      </w:r>
      <w:r w:rsidR="00F5528D" w:rsidRPr="0019557B">
        <w:t>й</w:t>
      </w:r>
      <w:r w:rsidR="008A043C">
        <w:t xml:space="preserve"> населё</w:t>
      </w:r>
      <w:r w:rsidRPr="0019557B">
        <w:t>нны</w:t>
      </w:r>
      <w:r w:rsidR="00F5528D" w:rsidRPr="0019557B">
        <w:t>й</w:t>
      </w:r>
      <w:r w:rsidRPr="0019557B">
        <w:t xml:space="preserve"> пункт</w:t>
      </w:r>
      <w:r w:rsidR="00F5528D" w:rsidRPr="0019557B">
        <w:t xml:space="preserve"> упраздняе</w:t>
      </w:r>
      <w:r w:rsidRPr="0019557B">
        <w:t>тся.</w:t>
      </w:r>
    </w:p>
    <w:p w:rsidR="001F40C5" w:rsidRPr="008F0BFD" w:rsidRDefault="001F40C5" w:rsidP="00026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10620">
        <w:t>2</w:t>
      </w:r>
      <w:r w:rsidR="00EA6304" w:rsidRPr="00D10620">
        <w:t xml:space="preserve">. </w:t>
      </w:r>
      <w:r w:rsidR="00F5528D" w:rsidRPr="00D10620">
        <w:t>Присоединение насел</w:t>
      </w:r>
      <w:r w:rsidR="00D10620" w:rsidRPr="00D10620">
        <w:t>ё</w:t>
      </w:r>
      <w:r w:rsidR="00F5528D" w:rsidRPr="00D10620">
        <w:t>нного пункта к территории другого насел</w:t>
      </w:r>
      <w:r w:rsidR="00D10620" w:rsidRPr="00D10620">
        <w:t>ё</w:t>
      </w:r>
      <w:r w:rsidR="00F5528D" w:rsidRPr="00D10620">
        <w:t>нного пункта возможно в</w:t>
      </w:r>
      <w:r w:rsidR="00D10620" w:rsidRPr="00D10620">
        <w:t xml:space="preserve"> том случае, если присоединяемый</w:t>
      </w:r>
      <w:r w:rsidR="00F5528D" w:rsidRPr="00D10620">
        <w:t xml:space="preserve"> н</w:t>
      </w:r>
      <w:r w:rsidR="00EA6304" w:rsidRPr="00D10620">
        <w:t>асел</w:t>
      </w:r>
      <w:r w:rsidR="00D10620" w:rsidRPr="00D10620">
        <w:t>ённый пункт</w:t>
      </w:r>
      <w:r w:rsidR="00EA6304" w:rsidRPr="00D10620">
        <w:t xml:space="preserve"> фактически </w:t>
      </w:r>
      <w:r w:rsidR="00D10620" w:rsidRPr="00D10620">
        <w:t>слился</w:t>
      </w:r>
      <w:r w:rsidR="00EA6304" w:rsidRPr="00D10620">
        <w:t xml:space="preserve"> с </w:t>
      </w:r>
      <w:r w:rsidRPr="00D10620">
        <w:t>другим насел</w:t>
      </w:r>
      <w:r w:rsidR="00D10620" w:rsidRPr="00D10620">
        <w:t>ё</w:t>
      </w:r>
      <w:r w:rsidRPr="00D10620">
        <w:t>нным пунктом</w:t>
      </w:r>
      <w:r w:rsidR="00EA6304" w:rsidRPr="00D10620">
        <w:t>. При</w:t>
      </w:r>
      <w:r w:rsidR="00EA6304" w:rsidRPr="0019557B">
        <w:t xml:space="preserve"> этом </w:t>
      </w:r>
      <w:r w:rsidRPr="0019557B">
        <w:t>присоединяемый</w:t>
      </w:r>
      <w:r w:rsidR="005D3451">
        <w:t xml:space="preserve"> населённый пункт перестаёт быть самостоятельным населё</w:t>
      </w:r>
      <w:r w:rsidR="00A24FD2">
        <w:t>нным пунктом</w:t>
      </w:r>
      <w:r w:rsidR="00EA6304" w:rsidRPr="0019557B">
        <w:t xml:space="preserve"> и становится составной </w:t>
      </w:r>
      <w:r w:rsidR="00594588">
        <w:t xml:space="preserve">частью </w:t>
      </w:r>
      <w:r w:rsidR="005D3451">
        <w:t>другого населё</w:t>
      </w:r>
      <w:r w:rsidRPr="0019557B">
        <w:t xml:space="preserve">нного пункта </w:t>
      </w:r>
      <w:r w:rsidR="004A57EB" w:rsidRPr="0019557B">
        <w:t>(микрорайоном, улицами (улицей) и т.п.)</w:t>
      </w:r>
      <w:r w:rsidR="00AF2837" w:rsidRPr="0019557B">
        <w:t>.</w:t>
      </w:r>
      <w:r w:rsidR="004A57EB" w:rsidRPr="0019557B">
        <w:t xml:space="preserve"> </w:t>
      </w:r>
    </w:p>
    <w:p w:rsidR="007371FD" w:rsidRPr="004C3B25" w:rsidRDefault="00AF2837" w:rsidP="0002628E">
      <w:pPr>
        <w:pStyle w:val="a3"/>
      </w:pPr>
      <w:r w:rsidRPr="0019557B">
        <w:t>3.</w:t>
      </w:r>
      <w:r w:rsidR="00EA6304" w:rsidRPr="0019557B">
        <w:t xml:space="preserve"> </w:t>
      </w:r>
      <w:r w:rsidR="008F0BFD">
        <w:t>Населё</w:t>
      </w:r>
      <w:r w:rsidRPr="0019557B">
        <w:t xml:space="preserve">нный пункт, </w:t>
      </w:r>
      <w:r w:rsidR="00594588">
        <w:t>к которому присоединяются другой</w:t>
      </w:r>
      <w:r w:rsidRPr="0019557B">
        <w:t xml:space="preserve"> насел</w:t>
      </w:r>
      <w:r w:rsidR="008F0BFD">
        <w:t>ё</w:t>
      </w:r>
      <w:r w:rsidR="00594588">
        <w:t>нный пункт</w:t>
      </w:r>
      <w:r w:rsidRPr="0019557B">
        <w:t xml:space="preserve">, сохраняет </w:t>
      </w:r>
      <w:proofErr w:type="gramStart"/>
      <w:r w:rsidRPr="0019557B">
        <w:t>свои</w:t>
      </w:r>
      <w:proofErr w:type="gramEnd"/>
      <w:r w:rsidRPr="0019557B">
        <w:t xml:space="preserve"> прежние наименование и статус.</w:t>
      </w:r>
      <w:r w:rsidR="00594588">
        <w:t>»;</w:t>
      </w:r>
    </w:p>
    <w:p w:rsidR="00A24FD2" w:rsidRDefault="00D95F8C" w:rsidP="0002628E">
      <w:pPr>
        <w:pStyle w:val="a3"/>
      </w:pPr>
      <w:r w:rsidRPr="004C3B25">
        <w:t>5)</w:t>
      </w:r>
      <w:r w:rsidR="00C761FF">
        <w:t xml:space="preserve"> в статье 17</w:t>
      </w:r>
      <w:r w:rsidR="00A24FD2">
        <w:t>:</w:t>
      </w:r>
    </w:p>
    <w:p w:rsidR="002E320D" w:rsidRDefault="00A24FD2" w:rsidP="0002628E">
      <w:pPr>
        <w:pStyle w:val="a3"/>
      </w:pPr>
      <w:r>
        <w:t>а)</w:t>
      </w:r>
      <w:r w:rsidR="00653840">
        <w:t xml:space="preserve"> </w:t>
      </w:r>
      <w:r>
        <w:t xml:space="preserve">в части 1 </w:t>
      </w:r>
      <w:r w:rsidR="00D95F8C" w:rsidRPr="004C3B25">
        <w:t>слова «частями 4 и 5</w:t>
      </w:r>
      <w:r w:rsidR="00B53D5F" w:rsidRPr="004C3B25">
        <w:t xml:space="preserve"> статьи 15</w:t>
      </w:r>
      <w:r w:rsidR="00D95F8C" w:rsidRPr="004C3B25">
        <w:t>» заменить словами «</w:t>
      </w:r>
      <w:r w:rsidR="0002628E">
        <w:t>частью 1 статьи</w:t>
      </w:r>
      <w:r w:rsidR="00C761FF">
        <w:t xml:space="preserve"> 15 и</w:t>
      </w:r>
      <w:r w:rsidR="0002628E">
        <w:t xml:space="preserve"> частью 1 статьи</w:t>
      </w:r>
      <w:r w:rsidR="00C761FF">
        <w:t xml:space="preserve"> 15.1</w:t>
      </w:r>
      <w:r w:rsidR="00B53D5F" w:rsidRPr="004C3B25">
        <w:t>»;</w:t>
      </w:r>
    </w:p>
    <w:p w:rsidR="0002628E" w:rsidRDefault="0002628E" w:rsidP="0002628E">
      <w:pPr>
        <w:pStyle w:val="a3"/>
      </w:pPr>
      <w:r>
        <w:t>б) часть 3 изложить в следующей редакции:</w:t>
      </w:r>
    </w:p>
    <w:p w:rsidR="0002628E" w:rsidRDefault="0002628E" w:rsidP="00026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t>«</w:t>
      </w:r>
      <w:r>
        <w:rPr>
          <w:rFonts w:cs="Times New Roman"/>
          <w:szCs w:val="28"/>
        </w:rPr>
        <w:t xml:space="preserve">3. Упразднение населенного пункта, предусмотренного </w:t>
      </w:r>
      <w:r>
        <w:t>частью 1 статьи 15 и частью 1 статьи 15.1</w:t>
      </w:r>
      <w:r>
        <w:rPr>
          <w:rFonts w:cs="Times New Roman"/>
          <w:szCs w:val="28"/>
        </w:rPr>
        <w:t xml:space="preserve"> настоящего Закона, осуществляется Государственным Советом Удмуртской Республики одновременно с принятием решения об объединении (присоединении) населённого пункта</w:t>
      </w:r>
      <w:proofErr w:type="gramStart"/>
      <w:r>
        <w:rPr>
          <w:rFonts w:cs="Times New Roman"/>
          <w:szCs w:val="28"/>
        </w:rPr>
        <w:t>.»;</w:t>
      </w:r>
      <w:proofErr w:type="gramEnd"/>
    </w:p>
    <w:p w:rsidR="00552C5D" w:rsidRPr="004C3B25" w:rsidRDefault="00B53D5F" w:rsidP="0002628E">
      <w:pPr>
        <w:pStyle w:val="a3"/>
      </w:pPr>
      <w:r w:rsidRPr="004C3B25">
        <w:t xml:space="preserve">6) </w:t>
      </w:r>
      <w:r w:rsidR="00552C5D" w:rsidRPr="004C3B25">
        <w:t>часть 3 статьи 19 признать утратившей силу;</w:t>
      </w:r>
    </w:p>
    <w:p w:rsidR="004C3B25" w:rsidRPr="004C3B25" w:rsidRDefault="004C3B25" w:rsidP="00136E0E">
      <w:pPr>
        <w:pStyle w:val="a3"/>
      </w:pPr>
      <w:r w:rsidRPr="004C3B25">
        <w:t>7) статью 20 признать утратившей силу;</w:t>
      </w:r>
    </w:p>
    <w:p w:rsidR="004C3B25" w:rsidRPr="004C3B25" w:rsidRDefault="004C3B25" w:rsidP="00136E0E">
      <w:pPr>
        <w:pStyle w:val="a3"/>
      </w:pPr>
      <w:r w:rsidRPr="004C3B25">
        <w:t>8) статью 21 изложить в следующей редакции:</w:t>
      </w:r>
    </w:p>
    <w:p w:rsidR="004C3B25" w:rsidRPr="004C3B25" w:rsidRDefault="00594588" w:rsidP="00136E0E">
      <w:pPr>
        <w:pStyle w:val="a3"/>
      </w:pPr>
      <w:r>
        <w:t>«Статья 21</w:t>
      </w:r>
      <w:r w:rsidR="004C3B25" w:rsidRPr="004C3B25">
        <w:t xml:space="preserve">. </w:t>
      </w:r>
      <w:r w:rsidR="004C3B25" w:rsidRPr="00136E0E">
        <w:rPr>
          <w:b/>
        </w:rPr>
        <w:t>Учёт мнения населения при образовании и реорганизации населённых пунктов</w:t>
      </w:r>
    </w:p>
    <w:p w:rsidR="004C3B25" w:rsidRPr="004C3B25" w:rsidRDefault="004C3B25" w:rsidP="00136E0E">
      <w:pPr>
        <w:pStyle w:val="a3"/>
      </w:pPr>
    </w:p>
    <w:p w:rsidR="004C3B25" w:rsidRDefault="004C3B25" w:rsidP="004C3B25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cs="Times New Roman"/>
          <w:szCs w:val="28"/>
        </w:rPr>
      </w:pPr>
      <w:r w:rsidRPr="004C3B25">
        <w:rPr>
          <w:rFonts w:cs="Times New Roman"/>
        </w:rPr>
        <w:t xml:space="preserve">1. Образование и реорганизация населённого пункта осуществляется с учётом мнения населения соответствующей территории, </w:t>
      </w:r>
      <w:r w:rsidRPr="004C3B25">
        <w:rPr>
          <w:rFonts w:cs="Times New Roman"/>
          <w:szCs w:val="28"/>
        </w:rPr>
        <w:t xml:space="preserve">выраженного путём проведения собраний граждан или опроса граждан в порядке, предусмотренном </w:t>
      </w:r>
      <w:hyperlink r:id="rId9" w:history="1">
        <w:r w:rsidRPr="004C3B25">
          <w:rPr>
            <w:rFonts w:cs="Times New Roman"/>
            <w:szCs w:val="28"/>
          </w:rPr>
          <w:t>статьями 29</w:t>
        </w:r>
      </w:hyperlink>
      <w:r w:rsidRPr="004C3B25">
        <w:rPr>
          <w:rFonts w:cs="Times New Roman"/>
          <w:szCs w:val="28"/>
        </w:rPr>
        <w:t xml:space="preserve"> и </w:t>
      </w:r>
      <w:hyperlink r:id="rId10" w:history="1">
        <w:r w:rsidRPr="004C3B25">
          <w:rPr>
            <w:rFonts w:cs="Times New Roman"/>
            <w:szCs w:val="28"/>
          </w:rPr>
          <w:t>31</w:t>
        </w:r>
      </w:hyperlink>
      <w:r w:rsidRPr="004C3B25">
        <w:rPr>
          <w:rFonts w:cs="Times New Roman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4C3B25" w:rsidRPr="004C3B25" w:rsidRDefault="004C3B25" w:rsidP="004C3B25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Объединение населённых пунктов, </w:t>
      </w:r>
      <w:r>
        <w:t>п</w:t>
      </w:r>
      <w:r w:rsidRPr="0019557B">
        <w:t xml:space="preserve">рисоединение </w:t>
      </w:r>
      <w:r>
        <w:t>населё</w:t>
      </w:r>
      <w:r w:rsidRPr="0019557B">
        <w:t>нного пу</w:t>
      </w:r>
      <w:r>
        <w:t>нкта к территории другого населё</w:t>
      </w:r>
      <w:r w:rsidRPr="0019557B">
        <w:t>нного пункта</w:t>
      </w:r>
      <w:r>
        <w:t xml:space="preserve"> не допускаются при отсутствии согласия на такое объединение (присоединение) населения одного из</w:t>
      </w:r>
      <w:r w:rsidR="0002628E">
        <w:t xml:space="preserve"> указанных населённых пунктов</w:t>
      </w:r>
      <w:proofErr w:type="gramStart"/>
      <w:r w:rsidR="0002628E">
        <w:t>.»;</w:t>
      </w:r>
      <w:proofErr w:type="gramEnd"/>
    </w:p>
    <w:p w:rsidR="00D2151A" w:rsidRPr="004C3B25" w:rsidRDefault="004C3B25" w:rsidP="00136E0E">
      <w:pPr>
        <w:pStyle w:val="a3"/>
      </w:pPr>
      <w:r>
        <w:t>9</w:t>
      </w:r>
      <w:r w:rsidR="00B53D5F" w:rsidRPr="004C3B25">
        <w:t>) в статье 25:</w:t>
      </w:r>
    </w:p>
    <w:p w:rsidR="00B53D5F" w:rsidRDefault="00B53D5F" w:rsidP="00136E0E">
      <w:pPr>
        <w:pStyle w:val="a3"/>
      </w:pPr>
      <w:r w:rsidRPr="004C3B25">
        <w:t>а) в пункте 2 слова «частями 1 – 5 стат</w:t>
      </w:r>
      <w:r w:rsidR="00594588">
        <w:t>ьи 15» заменить словами «статьями</w:t>
      </w:r>
      <w:r w:rsidRPr="004C3B25">
        <w:t xml:space="preserve"> 15</w:t>
      </w:r>
      <w:r w:rsidR="0002628E">
        <w:t>,</w:t>
      </w:r>
      <w:r w:rsidR="00594588">
        <w:t xml:space="preserve"> 15.1</w:t>
      </w:r>
      <w:r w:rsidRPr="004C3B25">
        <w:t>»;</w:t>
      </w:r>
    </w:p>
    <w:p w:rsidR="00822A1C" w:rsidRPr="004C3B25" w:rsidRDefault="00822A1C" w:rsidP="00136E0E">
      <w:pPr>
        <w:pStyle w:val="a3"/>
      </w:pPr>
      <w:r>
        <w:t>б) в пункте 4 слова «статьями 19 и 20» заменить словами «статьями 19 и 21»;</w:t>
      </w:r>
    </w:p>
    <w:p w:rsidR="0002628E" w:rsidRDefault="00822A1C" w:rsidP="00136E0E">
      <w:pPr>
        <w:pStyle w:val="a3"/>
      </w:pPr>
      <w:r w:rsidRPr="00834590">
        <w:t xml:space="preserve">в) </w:t>
      </w:r>
      <w:r w:rsidR="0002628E">
        <w:t>в пункте 5:</w:t>
      </w:r>
    </w:p>
    <w:p w:rsidR="00B53D5F" w:rsidRPr="00834590" w:rsidRDefault="00822A1C" w:rsidP="00136E0E">
      <w:pPr>
        <w:pStyle w:val="a3"/>
      </w:pPr>
      <w:r w:rsidRPr="00834590">
        <w:t>подпункты «д»</w:t>
      </w:r>
      <w:r w:rsidR="004E53AA" w:rsidRPr="00834590">
        <w:t xml:space="preserve"> </w:t>
      </w:r>
      <w:r w:rsidRPr="00834590">
        <w:t>изложить в следующей редакции</w:t>
      </w:r>
      <w:r w:rsidR="00F152EE" w:rsidRPr="00834590">
        <w:t>:</w:t>
      </w:r>
    </w:p>
    <w:p w:rsidR="009C5ABD" w:rsidRDefault="00822A1C" w:rsidP="00136E0E">
      <w:pPr>
        <w:pStyle w:val="a3"/>
      </w:pPr>
      <w:r w:rsidRPr="00834590">
        <w:t xml:space="preserve"> </w:t>
      </w:r>
      <w:r w:rsidR="009C5ABD" w:rsidRPr="00834590">
        <w:t>«д) предложения о наименовании населённого пункта в случа</w:t>
      </w:r>
      <w:r w:rsidR="0002628E">
        <w:t>е, предусмотренном статьёй</w:t>
      </w:r>
      <w:r w:rsidR="004C3B25" w:rsidRPr="00834590">
        <w:t xml:space="preserve"> 15 настоящего Закона</w:t>
      </w:r>
      <w:r w:rsidR="009C5ABD" w:rsidRPr="00834590">
        <w:t>, с обоснов</w:t>
      </w:r>
      <w:r w:rsidR="004E53AA" w:rsidRPr="00834590">
        <w:t>анием указанного наименования</w:t>
      </w:r>
      <w:proofErr w:type="gramStart"/>
      <w:r w:rsidR="004E53AA" w:rsidRPr="00834590">
        <w:t>;</w:t>
      </w:r>
      <w:r w:rsidR="00F41699">
        <w:t>»</w:t>
      </w:r>
      <w:proofErr w:type="gramEnd"/>
      <w:r w:rsidR="00F41699">
        <w:t>;</w:t>
      </w:r>
    </w:p>
    <w:p w:rsidR="0002628E" w:rsidRPr="00834590" w:rsidRDefault="0002628E" w:rsidP="00136E0E">
      <w:pPr>
        <w:pStyle w:val="a3"/>
      </w:pPr>
      <w:r>
        <w:t>подпункт «е» признать утратившим силу;</w:t>
      </w:r>
    </w:p>
    <w:p w:rsidR="00822A1C" w:rsidRDefault="00822A1C" w:rsidP="00136E0E">
      <w:pPr>
        <w:pStyle w:val="a3"/>
      </w:pPr>
      <w:r>
        <w:t>г) пункт 6 изложить в следующей редакции:</w:t>
      </w:r>
    </w:p>
    <w:p w:rsidR="004E53AA" w:rsidRDefault="00822A1C" w:rsidP="00136E0E">
      <w:pPr>
        <w:pStyle w:val="a3"/>
      </w:pPr>
      <w:r>
        <w:t xml:space="preserve">«6) </w:t>
      </w:r>
      <w:r w:rsidR="004E53AA">
        <w:t>карту-схему и план границ нового населённого пункта, населённого пункта с учётом при</w:t>
      </w:r>
      <w:r w:rsidR="00834590">
        <w:t>соединённого населённого пункта</w:t>
      </w:r>
      <w:proofErr w:type="gramStart"/>
      <w:r w:rsidR="00F41699">
        <w:t>.»;</w:t>
      </w:r>
      <w:proofErr w:type="gramEnd"/>
    </w:p>
    <w:p w:rsidR="0002628E" w:rsidRDefault="0002628E" w:rsidP="0002628E">
      <w:pPr>
        <w:pStyle w:val="a3"/>
      </w:pPr>
      <w:r>
        <w:t>д</w:t>
      </w:r>
      <w:r w:rsidRPr="00834590">
        <w:t xml:space="preserve">) </w:t>
      </w:r>
      <w:r>
        <w:t>дополнить пунктом 7 следующего содержания:</w:t>
      </w:r>
    </w:p>
    <w:p w:rsidR="0002628E" w:rsidRPr="00834590" w:rsidRDefault="0002628E" w:rsidP="0002628E">
      <w:pPr>
        <w:pStyle w:val="a3"/>
      </w:pPr>
      <w:r>
        <w:t xml:space="preserve">«7) </w:t>
      </w:r>
      <w:r w:rsidRPr="00834590">
        <w:t>выписка из генерального плана поселения (городского округа) с описанием границ населённых пунктов, предполагаемых к реорганизации</w:t>
      </w:r>
      <w:proofErr w:type="gramStart"/>
      <w:r>
        <w:t>.».</w:t>
      </w:r>
      <w:proofErr w:type="gramEnd"/>
    </w:p>
    <w:p w:rsidR="00362B99" w:rsidRDefault="00362B99" w:rsidP="0050492E">
      <w:pPr>
        <w:tabs>
          <w:tab w:val="left" w:pos="3330"/>
        </w:tabs>
        <w:autoSpaceDE w:val="0"/>
        <w:autoSpaceDN w:val="0"/>
        <w:adjustRightInd w:val="0"/>
        <w:spacing w:after="0" w:line="0" w:lineRule="atLeast"/>
        <w:ind w:firstLine="709"/>
        <w:jc w:val="both"/>
        <w:outlineLvl w:val="0"/>
        <w:rPr>
          <w:b/>
          <w:bCs/>
          <w:szCs w:val="28"/>
          <w:lang w:eastAsia="ru-RU"/>
        </w:rPr>
      </w:pPr>
    </w:p>
    <w:p w:rsidR="00B833EB" w:rsidRDefault="00B833EB" w:rsidP="0050492E">
      <w:pPr>
        <w:tabs>
          <w:tab w:val="left" w:pos="3330"/>
        </w:tabs>
        <w:autoSpaceDE w:val="0"/>
        <w:autoSpaceDN w:val="0"/>
        <w:adjustRightInd w:val="0"/>
        <w:spacing w:after="0" w:line="0" w:lineRule="atLeast"/>
        <w:ind w:firstLine="709"/>
        <w:jc w:val="both"/>
        <w:outlineLvl w:val="0"/>
        <w:rPr>
          <w:b/>
          <w:bCs/>
          <w:szCs w:val="28"/>
          <w:lang w:eastAsia="ru-RU"/>
        </w:rPr>
      </w:pPr>
    </w:p>
    <w:p w:rsidR="00B833EB" w:rsidRDefault="00B833EB" w:rsidP="0050492E">
      <w:pPr>
        <w:tabs>
          <w:tab w:val="left" w:pos="3330"/>
        </w:tabs>
        <w:autoSpaceDE w:val="0"/>
        <w:autoSpaceDN w:val="0"/>
        <w:adjustRightInd w:val="0"/>
        <w:spacing w:after="0" w:line="0" w:lineRule="atLeast"/>
        <w:ind w:firstLine="709"/>
        <w:jc w:val="both"/>
        <w:outlineLvl w:val="0"/>
        <w:rPr>
          <w:b/>
          <w:bCs/>
          <w:szCs w:val="28"/>
          <w:lang w:eastAsia="ru-RU"/>
        </w:rPr>
      </w:pPr>
    </w:p>
    <w:p w:rsidR="00B833EB" w:rsidRDefault="00B833EB" w:rsidP="0050492E">
      <w:pPr>
        <w:tabs>
          <w:tab w:val="left" w:pos="3330"/>
        </w:tabs>
        <w:autoSpaceDE w:val="0"/>
        <w:autoSpaceDN w:val="0"/>
        <w:adjustRightInd w:val="0"/>
        <w:spacing w:after="0" w:line="0" w:lineRule="atLeast"/>
        <w:ind w:firstLine="709"/>
        <w:jc w:val="both"/>
        <w:outlineLvl w:val="0"/>
        <w:rPr>
          <w:b/>
          <w:bCs/>
          <w:szCs w:val="28"/>
          <w:lang w:eastAsia="ru-RU"/>
        </w:rPr>
      </w:pPr>
    </w:p>
    <w:p w:rsidR="009E0BA0" w:rsidRDefault="009E0BA0" w:rsidP="0050492E">
      <w:pPr>
        <w:tabs>
          <w:tab w:val="left" w:pos="3330"/>
        </w:tabs>
        <w:autoSpaceDE w:val="0"/>
        <w:autoSpaceDN w:val="0"/>
        <w:adjustRightInd w:val="0"/>
        <w:spacing w:after="0" w:line="0" w:lineRule="atLeast"/>
        <w:ind w:firstLine="709"/>
        <w:jc w:val="both"/>
        <w:outlineLvl w:val="0"/>
        <w:rPr>
          <w:b/>
          <w:bCs/>
          <w:szCs w:val="28"/>
          <w:lang w:eastAsia="ru-RU"/>
        </w:rPr>
      </w:pPr>
      <w:bookmarkStart w:id="0" w:name="_GoBack"/>
      <w:bookmarkEnd w:id="0"/>
    </w:p>
    <w:p w:rsidR="0050492E" w:rsidRDefault="0050492E" w:rsidP="0050492E">
      <w:pPr>
        <w:tabs>
          <w:tab w:val="left" w:pos="3330"/>
        </w:tabs>
        <w:autoSpaceDE w:val="0"/>
        <w:autoSpaceDN w:val="0"/>
        <w:adjustRightInd w:val="0"/>
        <w:spacing w:after="0" w:line="0" w:lineRule="atLeast"/>
        <w:ind w:firstLine="709"/>
        <w:jc w:val="both"/>
        <w:outlineLvl w:val="0"/>
        <w:rPr>
          <w:b/>
          <w:bCs/>
          <w:szCs w:val="28"/>
          <w:lang w:eastAsia="ru-RU"/>
        </w:rPr>
      </w:pPr>
      <w:r w:rsidRPr="00C744D6">
        <w:rPr>
          <w:b/>
          <w:bCs/>
          <w:szCs w:val="28"/>
          <w:lang w:eastAsia="ru-RU"/>
        </w:rPr>
        <w:t>Статья 2</w:t>
      </w:r>
    </w:p>
    <w:p w:rsidR="0050492E" w:rsidRPr="0050492E" w:rsidRDefault="0050492E" w:rsidP="0050492E">
      <w:pPr>
        <w:tabs>
          <w:tab w:val="left" w:pos="3330"/>
        </w:tabs>
        <w:autoSpaceDE w:val="0"/>
        <w:autoSpaceDN w:val="0"/>
        <w:adjustRightInd w:val="0"/>
        <w:spacing w:after="0" w:line="0" w:lineRule="atLeast"/>
        <w:ind w:firstLine="709"/>
        <w:jc w:val="both"/>
        <w:outlineLvl w:val="0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ab/>
      </w:r>
    </w:p>
    <w:p w:rsidR="0050492E" w:rsidRPr="00C744D6" w:rsidRDefault="0050492E" w:rsidP="0050492E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bCs/>
          <w:szCs w:val="28"/>
          <w:lang w:eastAsia="ru-RU"/>
        </w:rPr>
      </w:pPr>
      <w:r w:rsidRPr="00C744D6">
        <w:rPr>
          <w:bCs/>
          <w:szCs w:val="28"/>
          <w:lang w:eastAsia="ru-RU"/>
        </w:rPr>
        <w:t xml:space="preserve">Настоящий Закон вступает в силу </w:t>
      </w:r>
      <w:r>
        <w:rPr>
          <w:bCs/>
          <w:szCs w:val="28"/>
          <w:lang w:eastAsia="ru-RU"/>
        </w:rPr>
        <w:t xml:space="preserve">через десять дней </w:t>
      </w:r>
      <w:r w:rsidRPr="00C744D6">
        <w:rPr>
          <w:bCs/>
          <w:szCs w:val="28"/>
          <w:lang w:eastAsia="ru-RU"/>
        </w:rPr>
        <w:t>после его официального опубликования.</w:t>
      </w:r>
    </w:p>
    <w:p w:rsidR="0050492E" w:rsidRPr="00C744D6" w:rsidRDefault="0050492E" w:rsidP="0050492E">
      <w:pPr>
        <w:pStyle w:val="ab"/>
        <w:spacing w:line="0" w:lineRule="atLeast"/>
        <w:ind w:firstLine="0"/>
        <w:rPr>
          <w:szCs w:val="28"/>
          <w:lang w:eastAsia="ru-RU"/>
        </w:rPr>
      </w:pPr>
    </w:p>
    <w:p w:rsidR="0050492E" w:rsidRPr="00C744D6" w:rsidRDefault="0050492E" w:rsidP="0050492E">
      <w:pPr>
        <w:pStyle w:val="ab"/>
        <w:spacing w:line="0" w:lineRule="atLeast"/>
        <w:ind w:firstLine="0"/>
        <w:rPr>
          <w:szCs w:val="28"/>
          <w:lang w:eastAsia="ru-RU"/>
        </w:rPr>
      </w:pPr>
    </w:p>
    <w:p w:rsidR="0050492E" w:rsidRPr="00C744D6" w:rsidRDefault="0050492E" w:rsidP="0050492E">
      <w:pPr>
        <w:pStyle w:val="ab"/>
        <w:spacing w:line="0" w:lineRule="atLeast"/>
        <w:ind w:firstLine="0"/>
        <w:rPr>
          <w:b/>
          <w:szCs w:val="28"/>
        </w:rPr>
      </w:pPr>
      <w:r w:rsidRPr="00C744D6">
        <w:rPr>
          <w:szCs w:val="28"/>
        </w:rPr>
        <w:t xml:space="preserve">               </w:t>
      </w:r>
      <w:r w:rsidRPr="00C744D6">
        <w:rPr>
          <w:b/>
          <w:szCs w:val="28"/>
        </w:rPr>
        <w:t>Глава</w:t>
      </w:r>
    </w:p>
    <w:p w:rsidR="0050492E" w:rsidRPr="00C744D6" w:rsidRDefault="0050492E" w:rsidP="0050492E">
      <w:pPr>
        <w:pStyle w:val="ab"/>
        <w:spacing w:line="0" w:lineRule="atLeast"/>
        <w:ind w:firstLine="0"/>
        <w:rPr>
          <w:b/>
          <w:szCs w:val="28"/>
        </w:rPr>
      </w:pPr>
      <w:r w:rsidRPr="00C744D6">
        <w:rPr>
          <w:b/>
          <w:szCs w:val="28"/>
        </w:rPr>
        <w:t xml:space="preserve">Удмуртской Республики                                                               </w:t>
      </w:r>
      <w:r>
        <w:rPr>
          <w:b/>
          <w:szCs w:val="28"/>
        </w:rPr>
        <w:t xml:space="preserve"> </w:t>
      </w:r>
      <w:proofErr w:type="spellStart"/>
      <w:r w:rsidRPr="00C744D6">
        <w:rPr>
          <w:b/>
          <w:szCs w:val="28"/>
        </w:rPr>
        <w:t>А.В.Бречалов</w:t>
      </w:r>
      <w:proofErr w:type="spellEnd"/>
      <w:r w:rsidRPr="00C744D6">
        <w:rPr>
          <w:b/>
          <w:szCs w:val="28"/>
        </w:rPr>
        <w:t xml:space="preserve"> </w:t>
      </w:r>
    </w:p>
    <w:p w:rsidR="0050492E" w:rsidRPr="00C744D6" w:rsidRDefault="0050492E" w:rsidP="0050492E">
      <w:pPr>
        <w:pStyle w:val="ab"/>
        <w:spacing w:line="0" w:lineRule="atLeast"/>
        <w:ind w:firstLine="0"/>
        <w:rPr>
          <w:szCs w:val="28"/>
        </w:rPr>
      </w:pPr>
    </w:p>
    <w:p w:rsidR="0050492E" w:rsidRPr="00C744D6" w:rsidRDefault="0050492E" w:rsidP="0050492E">
      <w:pPr>
        <w:pStyle w:val="ab"/>
        <w:spacing w:line="0" w:lineRule="atLeast"/>
        <w:ind w:firstLine="0"/>
        <w:rPr>
          <w:szCs w:val="28"/>
        </w:rPr>
      </w:pPr>
    </w:p>
    <w:p w:rsidR="0050492E" w:rsidRPr="00C744D6" w:rsidRDefault="0050492E" w:rsidP="0050492E">
      <w:pPr>
        <w:pStyle w:val="ab"/>
        <w:spacing w:line="0" w:lineRule="atLeast"/>
        <w:ind w:firstLine="0"/>
        <w:rPr>
          <w:szCs w:val="28"/>
        </w:rPr>
      </w:pPr>
      <w:r w:rsidRPr="00C744D6">
        <w:rPr>
          <w:szCs w:val="28"/>
        </w:rPr>
        <w:t>г. Ижевск</w:t>
      </w:r>
    </w:p>
    <w:p w:rsidR="0050492E" w:rsidRPr="00C744D6" w:rsidRDefault="0050492E" w:rsidP="0050492E">
      <w:pPr>
        <w:pStyle w:val="ab"/>
        <w:spacing w:line="0" w:lineRule="atLeast"/>
        <w:ind w:firstLine="0"/>
        <w:rPr>
          <w:szCs w:val="28"/>
        </w:rPr>
      </w:pPr>
    </w:p>
    <w:p w:rsidR="0050492E" w:rsidRPr="00C744D6" w:rsidRDefault="0050492E" w:rsidP="0050492E">
      <w:pPr>
        <w:pStyle w:val="ab"/>
        <w:spacing w:line="0" w:lineRule="atLeast"/>
        <w:ind w:firstLine="0"/>
        <w:rPr>
          <w:szCs w:val="28"/>
        </w:rPr>
      </w:pPr>
    </w:p>
    <w:p w:rsidR="0050492E" w:rsidRPr="00C744D6" w:rsidRDefault="0050492E" w:rsidP="0050492E">
      <w:pPr>
        <w:pStyle w:val="ad"/>
        <w:widowControl/>
        <w:spacing w:line="0" w:lineRule="atLeast"/>
        <w:ind w:right="141"/>
        <w:jc w:val="both"/>
        <w:rPr>
          <w:rFonts w:ascii="Times New Roman" w:hAnsi="Times New Roman"/>
          <w:kern w:val="0"/>
          <w:sz w:val="28"/>
          <w:szCs w:val="28"/>
        </w:rPr>
      </w:pPr>
      <w:r w:rsidRPr="00C744D6">
        <w:rPr>
          <w:rFonts w:ascii="Times New Roman" w:hAnsi="Times New Roman"/>
          <w:kern w:val="0"/>
          <w:sz w:val="28"/>
          <w:szCs w:val="28"/>
        </w:rPr>
        <w:t>Проект закона вносит:</w:t>
      </w:r>
    </w:p>
    <w:p w:rsidR="0050492E" w:rsidRPr="00C744D6" w:rsidRDefault="0050492E" w:rsidP="0050492E">
      <w:pPr>
        <w:spacing w:after="0" w:line="0" w:lineRule="atLeast"/>
        <w:rPr>
          <w:szCs w:val="28"/>
        </w:rPr>
      </w:pPr>
      <w:r w:rsidRPr="00C744D6">
        <w:rPr>
          <w:szCs w:val="28"/>
        </w:rPr>
        <w:t>постоянная комиссия</w:t>
      </w:r>
    </w:p>
    <w:p w:rsidR="0050492E" w:rsidRPr="00C744D6" w:rsidRDefault="0050492E" w:rsidP="0050492E">
      <w:pPr>
        <w:spacing w:after="0" w:line="0" w:lineRule="atLeast"/>
        <w:rPr>
          <w:szCs w:val="28"/>
        </w:rPr>
      </w:pPr>
      <w:r w:rsidRPr="00C744D6">
        <w:rPr>
          <w:szCs w:val="28"/>
        </w:rPr>
        <w:t xml:space="preserve">Государственного Совета Удмуртской Республики </w:t>
      </w:r>
    </w:p>
    <w:p w:rsidR="0050492E" w:rsidRPr="00C744D6" w:rsidRDefault="0050492E" w:rsidP="0050492E">
      <w:pPr>
        <w:spacing w:after="0" w:line="0" w:lineRule="atLeast"/>
        <w:rPr>
          <w:szCs w:val="28"/>
        </w:rPr>
      </w:pPr>
      <w:r w:rsidRPr="00C744D6">
        <w:rPr>
          <w:szCs w:val="28"/>
        </w:rPr>
        <w:t xml:space="preserve">по государственному строительству </w:t>
      </w:r>
    </w:p>
    <w:p w:rsidR="00BE27F1" w:rsidRPr="0050492E" w:rsidRDefault="0050492E" w:rsidP="0050492E">
      <w:pPr>
        <w:spacing w:after="0" w:line="0" w:lineRule="atLeast"/>
        <w:rPr>
          <w:szCs w:val="28"/>
        </w:rPr>
      </w:pPr>
      <w:r w:rsidRPr="00C744D6">
        <w:rPr>
          <w:szCs w:val="28"/>
        </w:rPr>
        <w:t xml:space="preserve">и местному самоуправлению                                                  </w:t>
      </w:r>
      <w:r>
        <w:rPr>
          <w:szCs w:val="28"/>
        </w:rPr>
        <w:t xml:space="preserve">          </w:t>
      </w:r>
      <w:proofErr w:type="spellStart"/>
      <w:r w:rsidRPr="00C744D6">
        <w:rPr>
          <w:szCs w:val="28"/>
        </w:rPr>
        <w:t>А.С.Прозоров</w:t>
      </w:r>
      <w:proofErr w:type="spellEnd"/>
    </w:p>
    <w:sectPr w:rsidR="00BE27F1" w:rsidRPr="0050492E" w:rsidSect="00FF38E4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277" w:rsidRDefault="00871277" w:rsidP="00751211">
      <w:pPr>
        <w:spacing w:after="0" w:line="240" w:lineRule="auto"/>
      </w:pPr>
      <w:r>
        <w:separator/>
      </w:r>
    </w:p>
  </w:endnote>
  <w:endnote w:type="continuationSeparator" w:id="0">
    <w:p w:rsidR="00871277" w:rsidRDefault="00871277" w:rsidP="00751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277" w:rsidRDefault="00871277" w:rsidP="00751211">
      <w:pPr>
        <w:spacing w:after="0" w:line="240" w:lineRule="auto"/>
      </w:pPr>
      <w:r>
        <w:separator/>
      </w:r>
    </w:p>
  </w:footnote>
  <w:footnote w:type="continuationSeparator" w:id="0">
    <w:p w:rsidR="00871277" w:rsidRDefault="00871277" w:rsidP="00751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898185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FF38E4" w:rsidRPr="004E53AA" w:rsidRDefault="00FF38E4">
        <w:pPr>
          <w:pStyle w:val="a7"/>
          <w:jc w:val="center"/>
          <w:rPr>
            <w:sz w:val="22"/>
          </w:rPr>
        </w:pPr>
        <w:r w:rsidRPr="004E53AA">
          <w:rPr>
            <w:sz w:val="22"/>
          </w:rPr>
          <w:fldChar w:fldCharType="begin"/>
        </w:r>
        <w:r w:rsidRPr="004E53AA">
          <w:rPr>
            <w:sz w:val="22"/>
          </w:rPr>
          <w:instrText>PAGE   \* MERGEFORMAT</w:instrText>
        </w:r>
        <w:r w:rsidRPr="004E53AA">
          <w:rPr>
            <w:sz w:val="22"/>
          </w:rPr>
          <w:fldChar w:fldCharType="separate"/>
        </w:r>
        <w:r w:rsidR="009E0BA0">
          <w:rPr>
            <w:noProof/>
            <w:sz w:val="22"/>
          </w:rPr>
          <w:t>4</w:t>
        </w:r>
        <w:r w:rsidRPr="004E53AA">
          <w:rPr>
            <w:sz w:val="22"/>
          </w:rPr>
          <w:fldChar w:fldCharType="end"/>
        </w:r>
      </w:p>
    </w:sdtContent>
  </w:sdt>
  <w:p w:rsidR="00751211" w:rsidRPr="0050492E" w:rsidRDefault="00751211" w:rsidP="0050492E">
    <w:pPr>
      <w:pStyle w:val="a7"/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47FF8"/>
    <w:multiLevelType w:val="hybridMultilevel"/>
    <w:tmpl w:val="F740DC80"/>
    <w:lvl w:ilvl="0" w:tplc="4D286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C96"/>
    <w:rsid w:val="00002BAB"/>
    <w:rsid w:val="0002628E"/>
    <w:rsid w:val="00052B19"/>
    <w:rsid w:val="00127A3A"/>
    <w:rsid w:val="00136E0E"/>
    <w:rsid w:val="0019557B"/>
    <w:rsid w:val="001B16C5"/>
    <w:rsid w:val="001E2B09"/>
    <w:rsid w:val="001F40C5"/>
    <w:rsid w:val="00243D4D"/>
    <w:rsid w:val="002778BD"/>
    <w:rsid w:val="002A7B13"/>
    <w:rsid w:val="002B3C96"/>
    <w:rsid w:val="002E320D"/>
    <w:rsid w:val="002E7C1E"/>
    <w:rsid w:val="002F5866"/>
    <w:rsid w:val="00341DD4"/>
    <w:rsid w:val="00362B99"/>
    <w:rsid w:val="0036358A"/>
    <w:rsid w:val="00434943"/>
    <w:rsid w:val="004A57EB"/>
    <w:rsid w:val="004C3B25"/>
    <w:rsid w:val="004E025E"/>
    <w:rsid w:val="004E53AA"/>
    <w:rsid w:val="0050492E"/>
    <w:rsid w:val="00552C5D"/>
    <w:rsid w:val="0059327F"/>
    <w:rsid w:val="00594588"/>
    <w:rsid w:val="005C577B"/>
    <w:rsid w:val="005D189A"/>
    <w:rsid w:val="005D3451"/>
    <w:rsid w:val="005D46F1"/>
    <w:rsid w:val="006235B3"/>
    <w:rsid w:val="0062572E"/>
    <w:rsid w:val="00653840"/>
    <w:rsid w:val="00673F8A"/>
    <w:rsid w:val="006D5771"/>
    <w:rsid w:val="00705B01"/>
    <w:rsid w:val="00724C7B"/>
    <w:rsid w:val="00734B4A"/>
    <w:rsid w:val="007371FD"/>
    <w:rsid w:val="00751211"/>
    <w:rsid w:val="007547FD"/>
    <w:rsid w:val="007E4802"/>
    <w:rsid w:val="007F55A0"/>
    <w:rsid w:val="00822A1C"/>
    <w:rsid w:val="00834590"/>
    <w:rsid w:val="00836F29"/>
    <w:rsid w:val="00837036"/>
    <w:rsid w:val="00852482"/>
    <w:rsid w:val="00871277"/>
    <w:rsid w:val="008A043C"/>
    <w:rsid w:val="008C2B4F"/>
    <w:rsid w:val="008F0BFD"/>
    <w:rsid w:val="008F749A"/>
    <w:rsid w:val="00983701"/>
    <w:rsid w:val="00985297"/>
    <w:rsid w:val="009C5ABD"/>
    <w:rsid w:val="009E0BA0"/>
    <w:rsid w:val="00A24FD2"/>
    <w:rsid w:val="00A4336B"/>
    <w:rsid w:val="00A92163"/>
    <w:rsid w:val="00AA4487"/>
    <w:rsid w:val="00AB0F6E"/>
    <w:rsid w:val="00AC533F"/>
    <w:rsid w:val="00AD5CBE"/>
    <w:rsid w:val="00AF2837"/>
    <w:rsid w:val="00B11269"/>
    <w:rsid w:val="00B2728A"/>
    <w:rsid w:val="00B53D5F"/>
    <w:rsid w:val="00B738C6"/>
    <w:rsid w:val="00B833EB"/>
    <w:rsid w:val="00BA4A26"/>
    <w:rsid w:val="00BE27F1"/>
    <w:rsid w:val="00C3129F"/>
    <w:rsid w:val="00C31FEE"/>
    <w:rsid w:val="00C678CD"/>
    <w:rsid w:val="00C761FF"/>
    <w:rsid w:val="00C9657D"/>
    <w:rsid w:val="00CA7DFA"/>
    <w:rsid w:val="00D06531"/>
    <w:rsid w:val="00D10620"/>
    <w:rsid w:val="00D2151A"/>
    <w:rsid w:val="00D32552"/>
    <w:rsid w:val="00D95F8C"/>
    <w:rsid w:val="00DA67C4"/>
    <w:rsid w:val="00DB29A2"/>
    <w:rsid w:val="00DB53D6"/>
    <w:rsid w:val="00DE5B01"/>
    <w:rsid w:val="00DF0AD5"/>
    <w:rsid w:val="00E035DD"/>
    <w:rsid w:val="00E2447F"/>
    <w:rsid w:val="00E92597"/>
    <w:rsid w:val="00EA5E48"/>
    <w:rsid w:val="00EA6304"/>
    <w:rsid w:val="00EF4703"/>
    <w:rsid w:val="00F15206"/>
    <w:rsid w:val="00F152EE"/>
    <w:rsid w:val="00F41699"/>
    <w:rsid w:val="00F54EDF"/>
    <w:rsid w:val="00F5528D"/>
    <w:rsid w:val="00F61A46"/>
    <w:rsid w:val="00FD6F80"/>
    <w:rsid w:val="00FF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5D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136E0E"/>
    <w:pPr>
      <w:spacing w:after="0" w:line="0" w:lineRule="atLeast"/>
      <w:ind w:firstLine="709"/>
      <w:jc w:val="both"/>
    </w:pPr>
    <w:rPr>
      <w:rFonts w:cs="Times New Roman"/>
      <w:szCs w:val="28"/>
    </w:rPr>
  </w:style>
  <w:style w:type="paragraph" w:styleId="a4">
    <w:name w:val="List Paragraph"/>
    <w:basedOn w:val="a"/>
    <w:uiPriority w:val="34"/>
    <w:qFormat/>
    <w:rsid w:val="00734B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2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2C5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51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1211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751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1211"/>
    <w:rPr>
      <w:rFonts w:ascii="Times New Roman" w:hAnsi="Times New Roman"/>
      <w:sz w:val="28"/>
    </w:rPr>
  </w:style>
  <w:style w:type="paragraph" w:styleId="ab">
    <w:name w:val="Body Text Indent"/>
    <w:basedOn w:val="a"/>
    <w:link w:val="ac"/>
    <w:rsid w:val="0050492E"/>
    <w:pPr>
      <w:suppressAutoHyphens/>
      <w:spacing w:after="0" w:line="240" w:lineRule="auto"/>
      <w:ind w:firstLine="709"/>
      <w:jc w:val="both"/>
    </w:pPr>
    <w:rPr>
      <w:rFonts w:eastAsia="Times New Roman" w:cs="Times New Roman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50492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d">
    <w:name w:val="Стиль"/>
    <w:rsid w:val="0050492E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pacing w:val="-1"/>
      <w:kern w:val="1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5D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136E0E"/>
    <w:pPr>
      <w:spacing w:after="0" w:line="0" w:lineRule="atLeast"/>
      <w:ind w:firstLine="709"/>
      <w:jc w:val="both"/>
    </w:pPr>
    <w:rPr>
      <w:rFonts w:cs="Times New Roman"/>
      <w:szCs w:val="28"/>
    </w:rPr>
  </w:style>
  <w:style w:type="paragraph" w:styleId="a4">
    <w:name w:val="List Paragraph"/>
    <w:basedOn w:val="a"/>
    <w:uiPriority w:val="34"/>
    <w:qFormat/>
    <w:rsid w:val="00734B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2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2C5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51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1211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751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1211"/>
    <w:rPr>
      <w:rFonts w:ascii="Times New Roman" w:hAnsi="Times New Roman"/>
      <w:sz w:val="28"/>
    </w:rPr>
  </w:style>
  <w:style w:type="paragraph" w:styleId="ab">
    <w:name w:val="Body Text Indent"/>
    <w:basedOn w:val="a"/>
    <w:link w:val="ac"/>
    <w:rsid w:val="0050492E"/>
    <w:pPr>
      <w:suppressAutoHyphens/>
      <w:spacing w:after="0" w:line="240" w:lineRule="auto"/>
      <w:ind w:firstLine="709"/>
      <w:jc w:val="both"/>
    </w:pPr>
    <w:rPr>
      <w:rFonts w:eastAsia="Times New Roman" w:cs="Times New Roman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50492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d">
    <w:name w:val="Стиль"/>
    <w:rsid w:val="0050492E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pacing w:val="-1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69A098D8BDA251E6068889403234E026C9710D43DFA29172C89B27CBB91F375E2CC913F08BE51A3Y4s0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69A098D8BDA251E6068889403234E026C9710D43DFA29172C89B27CBB91F375E2CC913F08BE51A5Y4s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7FDBF-6424-4BFF-BA48-AAFAFD764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4</Pages>
  <Words>999</Words>
  <Characters>5698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/>
      <vt:lpstr/>
      <vt:lpstr>Статья 2</vt:lpstr>
      <vt:lpstr/>
    </vt:vector>
  </TitlesOfParts>
  <Company/>
  <LinksUpToDate>false</LinksUpToDate>
  <CharactersWithSpaces>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Геннадьевна</dc:creator>
  <cp:keywords/>
  <dc:description/>
  <cp:lastModifiedBy>Жданов Андрей Владимирович</cp:lastModifiedBy>
  <cp:revision>42</cp:revision>
  <cp:lastPrinted>2018-02-09T10:18:00Z</cp:lastPrinted>
  <dcterms:created xsi:type="dcterms:W3CDTF">2018-02-01T10:46:00Z</dcterms:created>
  <dcterms:modified xsi:type="dcterms:W3CDTF">2018-02-09T10:19:00Z</dcterms:modified>
</cp:coreProperties>
</file>