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7A" w:rsidRPr="00F12770" w:rsidRDefault="00ED758D" w:rsidP="004156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1567A" w:rsidRPr="00ED6160" w:rsidRDefault="0041567A" w:rsidP="00D74B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160">
        <w:rPr>
          <w:rFonts w:ascii="Times New Roman" w:hAnsi="Times New Roman"/>
          <w:b/>
          <w:sz w:val="28"/>
          <w:szCs w:val="28"/>
          <w:lang w:eastAsia="ru-RU"/>
        </w:rPr>
        <w:t xml:space="preserve">к проекту закона Удмуртской Республики </w:t>
      </w:r>
      <w:r w:rsidRPr="00ED6160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4CD" w:rsidRDefault="00A804CD" w:rsidP="0041567A">
      <w:pPr>
        <w:pStyle w:val="ConsPlusNormal"/>
        <w:ind w:firstLine="567"/>
        <w:jc w:val="both"/>
      </w:pPr>
    </w:p>
    <w:p w:rsidR="0041567A" w:rsidRPr="00FC1E1E" w:rsidRDefault="00A804CD" w:rsidP="00FC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E1E">
        <w:rPr>
          <w:rFonts w:ascii="Times New Roman" w:hAnsi="Times New Roman"/>
          <w:sz w:val="28"/>
          <w:szCs w:val="28"/>
          <w:lang w:eastAsia="ru-RU"/>
        </w:rPr>
        <w:t xml:space="preserve">Проект закона Удмуртской Республики </w:t>
      </w:r>
      <w:r w:rsidRPr="00FC1E1E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  <w:r w:rsidR="0041567A" w:rsidRPr="00FC1E1E">
        <w:rPr>
          <w:rFonts w:ascii="Times New Roman" w:hAnsi="Times New Roman"/>
          <w:sz w:val="28"/>
          <w:szCs w:val="28"/>
        </w:rPr>
        <w:t xml:space="preserve"> подготовлен в целях приведения Закона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</w:t>
      </w:r>
      <w:bookmarkStart w:id="0" w:name="_GoBack"/>
      <w:bookmarkEnd w:id="0"/>
      <w:r w:rsidR="0041567A" w:rsidRPr="00FC1E1E">
        <w:rPr>
          <w:rFonts w:ascii="Times New Roman" w:hAnsi="Times New Roman"/>
          <w:sz w:val="28"/>
          <w:szCs w:val="28"/>
        </w:rPr>
        <w:t xml:space="preserve">ого наследия (памятников истории и культуры) в Удмуртской Республике» в </w:t>
      </w:r>
      <w:r w:rsidR="0041567A" w:rsidRPr="00FC1E1E">
        <w:rPr>
          <w:rFonts w:ascii="Times New Roman" w:hAnsi="Times New Roman"/>
          <w:color w:val="000000" w:themeColor="text1"/>
          <w:sz w:val="28"/>
          <w:szCs w:val="28"/>
        </w:rPr>
        <w:t>соответствие с нормами Федерального закона от 25 июня 2002 года № 73-ФЗ «Об объектах культурного наследия (памятников истории и культуры) народов Российской Федерации» (в ред. Федеральн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1567A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>а от 3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41567A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1567A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342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41567A" w:rsidRPr="00FC1E1E">
        <w:rPr>
          <w:rFonts w:ascii="Times New Roman" w:hAnsi="Times New Roman"/>
          <w:sz w:val="28"/>
          <w:szCs w:val="28"/>
          <w:lang w:eastAsia="ru-RU"/>
        </w:rPr>
        <w:t>).</w:t>
      </w:r>
    </w:p>
    <w:p w:rsidR="0041567A" w:rsidRPr="00FC1E1E" w:rsidRDefault="0041567A" w:rsidP="00FC1E1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1E1E">
        <w:rPr>
          <w:rFonts w:ascii="Times New Roman" w:hAnsi="Times New Roman"/>
          <w:color w:val="000000" w:themeColor="text1"/>
          <w:sz w:val="28"/>
          <w:szCs w:val="28"/>
        </w:rPr>
        <w:t>Федеральным закон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B0E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от 3</w:t>
      </w:r>
      <w:r w:rsidR="00EB0E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0EC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342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-ФЗ </w:t>
      </w:r>
      <w:r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были внесены изменения в Федеральный закон от 25 июня 2002 года № 73-ФЗ «Об объектах </w:t>
      </w:r>
      <w:r w:rsidR="00EB0ECB">
        <w:rPr>
          <w:rFonts w:ascii="Times New Roman" w:hAnsi="Times New Roman"/>
          <w:color w:val="000000" w:themeColor="text1"/>
          <w:sz w:val="28"/>
          <w:szCs w:val="28"/>
        </w:rPr>
        <w:t>культурного наследия (памятниках</w:t>
      </w:r>
      <w:r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культуры) народов 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Федерации»</w:t>
      </w:r>
      <w:r w:rsidR="00EB0E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3CC"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в части регулирования отношений, касающихся </w:t>
      </w:r>
      <w:r w:rsidR="00095C09" w:rsidRPr="00FC1E1E">
        <w:rPr>
          <w:rFonts w:ascii="Times New Roman" w:hAnsi="Times New Roman"/>
          <w:color w:val="000000" w:themeColor="text1"/>
          <w:sz w:val="28"/>
          <w:szCs w:val="28"/>
        </w:rPr>
        <w:t>зон охраны объектов культурного наследия</w:t>
      </w:r>
      <w:r w:rsidRPr="00FC1E1E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:rsidR="00FC1E1E" w:rsidRDefault="00095C09" w:rsidP="00FC1E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C1E1E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EB0E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215" w:rsidRPr="00FC1E1E">
        <w:rPr>
          <w:rFonts w:ascii="Times New Roman" w:hAnsi="Times New Roman"/>
          <w:sz w:val="28"/>
          <w:szCs w:val="28"/>
        </w:rPr>
        <w:t xml:space="preserve">в целях установления, изменения зон охраны объектов культурного наследия в настоящее время </w:t>
      </w:r>
      <w:r w:rsidR="00FC1E1E" w:rsidRPr="00FC1E1E">
        <w:rPr>
          <w:rFonts w:ascii="Times New Roman" w:hAnsi="Times New Roman"/>
          <w:sz w:val="28"/>
          <w:szCs w:val="28"/>
        </w:rPr>
        <w:t>требуется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C15215" w:rsidRPr="00FC1E1E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об установлении, изменении зон охраны соответствующего объекта культурного наследия и утверждение требований к градостроительным регламентам. Утверждение особых режимов использования земель в границах зон охраны объектов культурного наследия исключено из полномочий органов государственной власти. При этом дополнительно </w:t>
      </w:r>
      <w:r w:rsidR="00FC1E1E" w:rsidRPr="00FC1E1E">
        <w:rPr>
          <w:rFonts w:ascii="Times New Roman" w:hAnsi="Times New Roman"/>
          <w:sz w:val="28"/>
          <w:szCs w:val="28"/>
        </w:rPr>
        <w:t>в компетенцию</w:t>
      </w:r>
      <w:r w:rsidR="00C15215" w:rsidRPr="00FC1E1E">
        <w:rPr>
          <w:rFonts w:ascii="Times New Roman" w:hAnsi="Times New Roman"/>
          <w:sz w:val="28"/>
          <w:szCs w:val="28"/>
        </w:rPr>
        <w:t xml:space="preserve"> органов государственной власти субъектов Российской Федерации </w:t>
      </w:r>
      <w:r w:rsidR="00FC1E1E" w:rsidRPr="00FC1E1E">
        <w:rPr>
          <w:rFonts w:ascii="Times New Roman" w:hAnsi="Times New Roman"/>
          <w:sz w:val="28"/>
          <w:szCs w:val="28"/>
        </w:rPr>
        <w:t>вошло</w:t>
      </w:r>
      <w:r w:rsidR="00C15215" w:rsidRPr="00FC1E1E">
        <w:rPr>
          <w:rFonts w:ascii="Times New Roman" w:hAnsi="Times New Roman"/>
          <w:sz w:val="28"/>
          <w:szCs w:val="28"/>
        </w:rPr>
        <w:t xml:space="preserve"> приняти</w:t>
      </w:r>
      <w:r w:rsidR="00FC1E1E" w:rsidRPr="00FC1E1E">
        <w:rPr>
          <w:rFonts w:ascii="Times New Roman" w:hAnsi="Times New Roman"/>
          <w:sz w:val="28"/>
          <w:szCs w:val="28"/>
        </w:rPr>
        <w:t>е</w:t>
      </w:r>
      <w:r w:rsidR="00C15215" w:rsidRPr="00FC1E1E">
        <w:rPr>
          <w:rFonts w:ascii="Times New Roman" w:hAnsi="Times New Roman"/>
          <w:sz w:val="28"/>
          <w:szCs w:val="28"/>
        </w:rPr>
        <w:t xml:space="preserve"> решени</w:t>
      </w:r>
      <w:r w:rsidR="00FC1E1E">
        <w:rPr>
          <w:rFonts w:ascii="Times New Roman" w:hAnsi="Times New Roman"/>
          <w:sz w:val="28"/>
          <w:szCs w:val="28"/>
        </w:rPr>
        <w:t>я</w:t>
      </w:r>
      <w:r w:rsidR="00C15215" w:rsidRPr="00FC1E1E">
        <w:rPr>
          <w:rFonts w:ascii="Times New Roman" w:hAnsi="Times New Roman"/>
          <w:sz w:val="28"/>
          <w:szCs w:val="28"/>
        </w:rPr>
        <w:t xml:space="preserve"> о прекращении существования зон охраны объектов культурного наследия</w:t>
      </w:r>
      <w:r w:rsidR="00FC1E1E" w:rsidRPr="00FC1E1E">
        <w:rPr>
          <w:rFonts w:ascii="Times New Roman" w:hAnsi="Times New Roman"/>
          <w:sz w:val="28"/>
          <w:szCs w:val="28"/>
        </w:rPr>
        <w:t xml:space="preserve"> (</w:t>
      </w:r>
      <w:r w:rsidR="00FC1E1E" w:rsidRPr="00FC1E1E">
        <w:rPr>
          <w:rFonts w:ascii="Times New Roman" w:eastAsiaTheme="minorHAnsi" w:hAnsi="Times New Roman"/>
          <w:sz w:val="28"/>
          <w:szCs w:val="28"/>
        </w:rPr>
        <w:t>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наследия).</w:t>
      </w:r>
    </w:p>
    <w:p w:rsidR="0041567A" w:rsidRPr="00FC1E1E" w:rsidRDefault="0041567A" w:rsidP="00FC1E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C1E1E">
        <w:rPr>
          <w:rFonts w:ascii="Times New Roman" w:hAnsi="Times New Roman"/>
          <w:sz w:val="28"/>
          <w:szCs w:val="28"/>
        </w:rPr>
        <w:t>Принятие данного законопроекта не потребует дополнительных расходов бюджета Удмуртской Республики.</w:t>
      </w:r>
    </w:p>
    <w:p w:rsidR="00095C09" w:rsidRDefault="00095C09" w:rsidP="0041567A">
      <w:pPr>
        <w:pStyle w:val="a8"/>
        <w:ind w:firstLine="540"/>
        <w:jc w:val="both"/>
        <w:rPr>
          <w:rFonts w:eastAsia="Calibri"/>
          <w:szCs w:val="28"/>
          <w:lang w:eastAsia="en-US"/>
        </w:rPr>
      </w:pPr>
    </w:p>
    <w:p w:rsidR="00507D0F" w:rsidRDefault="00507D0F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Агентства </w:t>
      </w:r>
    </w:p>
    <w:p w:rsidR="00507D0F" w:rsidRDefault="00507D0F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государственной охране </w:t>
      </w:r>
    </w:p>
    <w:p w:rsidR="007561B1" w:rsidRDefault="00507D0F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объектов культурного наследия</w:t>
      </w:r>
    </w:p>
    <w:p w:rsidR="007561B1" w:rsidRDefault="007561B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                          </w:t>
      </w:r>
      <w:r w:rsidR="00ED758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D0F">
        <w:rPr>
          <w:rFonts w:ascii="Times New Roman" w:hAnsi="Times New Roman"/>
          <w:sz w:val="28"/>
          <w:szCs w:val="28"/>
          <w:lang w:eastAsia="ru-RU"/>
        </w:rPr>
        <w:t>Ю.А.</w:t>
      </w:r>
      <w:r w:rsidR="00ED758D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07D0F">
        <w:rPr>
          <w:rFonts w:ascii="Times New Roman" w:hAnsi="Times New Roman"/>
          <w:sz w:val="28"/>
          <w:szCs w:val="28"/>
          <w:lang w:eastAsia="ru-RU"/>
        </w:rPr>
        <w:t>Перевозчиков</w:t>
      </w:r>
    </w:p>
    <w:sectPr w:rsidR="007561B1" w:rsidSect="0059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38" w:rsidRDefault="00CA3E38">
      <w:pPr>
        <w:spacing w:after="0" w:line="240" w:lineRule="auto"/>
      </w:pPr>
      <w:r>
        <w:separator/>
      </w:r>
    </w:p>
  </w:endnote>
  <w:endnote w:type="continuationSeparator" w:id="1">
    <w:p w:rsidR="00CA3E38" w:rsidRDefault="00CA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C" w:rsidRDefault="00EB0E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C" w:rsidRDefault="00EB0E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C" w:rsidRDefault="00EB0E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38" w:rsidRDefault="00CA3E38">
      <w:pPr>
        <w:spacing w:after="0" w:line="240" w:lineRule="auto"/>
      </w:pPr>
      <w:r>
        <w:separator/>
      </w:r>
    </w:p>
  </w:footnote>
  <w:footnote w:type="continuationSeparator" w:id="1">
    <w:p w:rsidR="00CA3E38" w:rsidRDefault="00CA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C" w:rsidRDefault="00EB0E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C" w:rsidRDefault="00EB0E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6C" w:rsidRDefault="00EB0E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67A"/>
    <w:rsid w:val="000245DF"/>
    <w:rsid w:val="00095C09"/>
    <w:rsid w:val="00155F02"/>
    <w:rsid w:val="0041567A"/>
    <w:rsid w:val="004515FB"/>
    <w:rsid w:val="00507D0F"/>
    <w:rsid w:val="00531614"/>
    <w:rsid w:val="005343CC"/>
    <w:rsid w:val="00555D30"/>
    <w:rsid w:val="006A411A"/>
    <w:rsid w:val="006E78F0"/>
    <w:rsid w:val="007561B1"/>
    <w:rsid w:val="00793A75"/>
    <w:rsid w:val="00842A9A"/>
    <w:rsid w:val="009A193E"/>
    <w:rsid w:val="00A07081"/>
    <w:rsid w:val="00A10295"/>
    <w:rsid w:val="00A804CD"/>
    <w:rsid w:val="00B6174E"/>
    <w:rsid w:val="00C15215"/>
    <w:rsid w:val="00CA3E38"/>
    <w:rsid w:val="00CA7067"/>
    <w:rsid w:val="00D74BB8"/>
    <w:rsid w:val="00EB0ECB"/>
    <w:rsid w:val="00ED6160"/>
    <w:rsid w:val="00ED758D"/>
    <w:rsid w:val="00FB60FC"/>
    <w:rsid w:val="00FC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Комментарий"/>
    <w:basedOn w:val="a"/>
    <w:next w:val="a"/>
    <w:uiPriority w:val="99"/>
    <w:rsid w:val="00095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95C09"/>
    <w:rPr>
      <w:i/>
      <w:iCs/>
    </w:rPr>
  </w:style>
  <w:style w:type="character" w:customStyle="1" w:styleId="ac">
    <w:name w:val="Сравнение редакций. Добавленный фрагмент"/>
    <w:uiPriority w:val="99"/>
    <w:rsid w:val="00C1521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Комментарий"/>
    <w:basedOn w:val="a"/>
    <w:next w:val="a"/>
    <w:uiPriority w:val="99"/>
    <w:rsid w:val="00095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95C09"/>
    <w:rPr>
      <w:i/>
      <w:iCs/>
    </w:rPr>
  </w:style>
  <w:style w:type="character" w:customStyle="1" w:styleId="ac">
    <w:name w:val="Сравнение редакций. Добавленный фрагмент"/>
    <w:uiPriority w:val="99"/>
    <w:rsid w:val="00C152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grigorieva</cp:lastModifiedBy>
  <cp:revision>5</cp:revision>
  <cp:lastPrinted>2018-11-07T09:38:00Z</cp:lastPrinted>
  <dcterms:created xsi:type="dcterms:W3CDTF">2018-11-07T09:37:00Z</dcterms:created>
  <dcterms:modified xsi:type="dcterms:W3CDTF">2019-02-08T06:35:00Z</dcterms:modified>
</cp:coreProperties>
</file>